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79A1" w14:textId="0AA0A0FA" w:rsidR="00AF224F" w:rsidRDefault="00431227" w:rsidP="00BB590B">
      <w:pPr>
        <w:pStyle w:val="Heading1"/>
        <w:rPr>
          <w:rFonts w:asciiTheme="minorHAnsi" w:hAnsiTheme="minorHAnsi" w:cstheme="minorHAnsi"/>
          <w:color w:val="auto"/>
          <w:sz w:val="24"/>
          <w:szCs w:val="24"/>
        </w:rPr>
      </w:pPr>
      <w:r>
        <w:rPr>
          <w:noProof/>
          <w:lang w:eastAsia="en-GB"/>
        </w:rPr>
        <w:drawing>
          <wp:anchor distT="0" distB="0" distL="114300" distR="114300" simplePos="0" relativeHeight="251659264" behindDoc="1" locked="0" layoutInCell="1" allowOverlap="1" wp14:anchorId="039E3323" wp14:editId="6BF33D30">
            <wp:simplePos x="0" y="0"/>
            <wp:positionH relativeFrom="column">
              <wp:posOffset>1390650</wp:posOffset>
            </wp:positionH>
            <wp:positionV relativeFrom="paragraph">
              <wp:posOffset>140970</wp:posOffset>
            </wp:positionV>
            <wp:extent cx="2938145" cy="308610"/>
            <wp:effectExtent l="0" t="0" r="0" b="0"/>
            <wp:wrapNone/>
            <wp:docPr id="4" name="Picture 4"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41056989" w14:textId="40BE40D8" w:rsidR="009D386F" w:rsidRDefault="00431227" w:rsidP="009D386F">
      <w:pPr>
        <w:rPr>
          <w:rFonts w:cstheme="minorHAnsi"/>
          <w:sz w:val="24"/>
          <w:szCs w:val="24"/>
        </w:rPr>
      </w:pPr>
      <w:r>
        <w:rPr>
          <w:noProof/>
          <w:lang w:eastAsia="en-GB"/>
        </w:rPr>
        <w:drawing>
          <wp:anchor distT="0" distB="0" distL="114300" distR="114300" simplePos="0" relativeHeight="251660288" behindDoc="1" locked="0" layoutInCell="1" allowOverlap="1" wp14:anchorId="4CDD61E4" wp14:editId="5DCA6CEB">
            <wp:simplePos x="0" y="0"/>
            <wp:positionH relativeFrom="column">
              <wp:posOffset>2264410</wp:posOffset>
            </wp:positionH>
            <wp:positionV relativeFrom="paragraph">
              <wp:posOffset>354965</wp:posOffset>
            </wp:positionV>
            <wp:extent cx="1101090" cy="1380490"/>
            <wp:effectExtent l="0" t="0" r="3810" b="0"/>
            <wp:wrapNone/>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4D4F41C4" w14:textId="77777777" w:rsidR="009D386F" w:rsidRDefault="009D386F" w:rsidP="009D386F">
      <w:pPr>
        <w:rPr>
          <w:rFonts w:cstheme="minorHAnsi"/>
          <w:sz w:val="24"/>
          <w:szCs w:val="24"/>
        </w:rPr>
      </w:pPr>
    </w:p>
    <w:p w14:paraId="740C4A6A" w14:textId="77777777" w:rsidR="009D386F" w:rsidRDefault="009D386F" w:rsidP="009D386F">
      <w:pPr>
        <w:rPr>
          <w:rFonts w:cstheme="minorHAnsi"/>
          <w:sz w:val="24"/>
          <w:szCs w:val="24"/>
        </w:rPr>
      </w:pPr>
    </w:p>
    <w:p w14:paraId="226F2367" w14:textId="77777777" w:rsidR="009D386F" w:rsidRDefault="009D386F" w:rsidP="009D386F">
      <w:pPr>
        <w:rPr>
          <w:rFonts w:cstheme="minorHAnsi"/>
          <w:sz w:val="24"/>
          <w:szCs w:val="24"/>
        </w:rPr>
      </w:pPr>
    </w:p>
    <w:p w14:paraId="58B1A824" w14:textId="77777777" w:rsidR="009D386F" w:rsidRDefault="009D386F" w:rsidP="009D386F">
      <w:pPr>
        <w:rPr>
          <w:rFonts w:cstheme="minorHAnsi"/>
          <w:sz w:val="24"/>
          <w:szCs w:val="24"/>
        </w:rPr>
      </w:pPr>
    </w:p>
    <w:p w14:paraId="4C8BFFE5" w14:textId="77777777" w:rsidR="009D386F" w:rsidRDefault="009D386F" w:rsidP="009D386F">
      <w:pPr>
        <w:rPr>
          <w:rFonts w:cstheme="minorHAnsi"/>
          <w:sz w:val="24"/>
          <w:szCs w:val="24"/>
        </w:rPr>
      </w:pPr>
    </w:p>
    <w:p w14:paraId="305F4A7D" w14:textId="39C15407" w:rsidR="009D386F" w:rsidRDefault="009D386F" w:rsidP="009D386F">
      <w:pPr>
        <w:rPr>
          <w:rFonts w:cstheme="minorHAnsi"/>
          <w:sz w:val="24"/>
          <w:szCs w:val="24"/>
        </w:rPr>
      </w:pPr>
    </w:p>
    <w:p w14:paraId="48C17685" w14:textId="77777777" w:rsidR="009D386F" w:rsidRDefault="009D386F" w:rsidP="009D386F">
      <w:pPr>
        <w:rPr>
          <w:rFonts w:cstheme="minorHAnsi"/>
          <w:sz w:val="24"/>
          <w:szCs w:val="24"/>
        </w:rPr>
      </w:pPr>
    </w:p>
    <w:p w14:paraId="49B29373" w14:textId="31E4C4D1" w:rsidR="009D386F" w:rsidRPr="00D278F0" w:rsidRDefault="009D386F" w:rsidP="009D386F">
      <w:pPr>
        <w:jc w:val="center"/>
        <w:rPr>
          <w:b/>
          <w:sz w:val="40"/>
        </w:rPr>
      </w:pPr>
      <w:r w:rsidRPr="00D278F0">
        <w:rPr>
          <w:b/>
          <w:sz w:val="40"/>
        </w:rPr>
        <w:t>3b</w:t>
      </w:r>
    </w:p>
    <w:p w14:paraId="62CF7D97" w14:textId="77777777" w:rsidR="009D386F" w:rsidRPr="00922253" w:rsidRDefault="009D386F" w:rsidP="009D386F">
      <w:pPr>
        <w:jc w:val="center"/>
        <w:rPr>
          <w:b/>
          <w:sz w:val="40"/>
        </w:rPr>
      </w:pPr>
      <w:r>
        <w:rPr>
          <w:b/>
          <w:sz w:val="40"/>
        </w:rPr>
        <w:t>SPECIAL EDUCATIONAL NEEDS POLICY</w:t>
      </w:r>
    </w:p>
    <w:p w14:paraId="4D11E963" w14:textId="77777777" w:rsidR="009D386F" w:rsidRDefault="009D386F" w:rsidP="009D386F">
      <w:pPr>
        <w:rPr>
          <w:sz w:val="32"/>
        </w:rPr>
      </w:pPr>
    </w:p>
    <w:p w14:paraId="0C8032DC" w14:textId="3A21A05D" w:rsidR="00AF224F" w:rsidRDefault="00AF224F">
      <w:pPr>
        <w:rPr>
          <w:rFonts w:eastAsia="Calibri" w:cstheme="minorHAnsi"/>
          <w:b/>
          <w:sz w:val="24"/>
          <w:szCs w:val="24"/>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1559"/>
        <w:gridCol w:w="1843"/>
      </w:tblGrid>
      <w:tr w:rsidR="00D11803" w:rsidRPr="00861087" w14:paraId="57A2B61E" w14:textId="77777777" w:rsidTr="00B73468">
        <w:trPr>
          <w:trHeight w:val="279"/>
        </w:trPr>
        <w:tc>
          <w:tcPr>
            <w:tcW w:w="3114" w:type="dxa"/>
          </w:tcPr>
          <w:p w14:paraId="79A720A5" w14:textId="77777777" w:rsidR="00D11803" w:rsidRPr="009F63E8" w:rsidRDefault="00D11803" w:rsidP="00B73468">
            <w:pPr>
              <w:rPr>
                <w:rFonts w:cstheme="minorHAnsi"/>
              </w:rPr>
            </w:pPr>
            <w:r w:rsidRPr="009F63E8">
              <w:rPr>
                <w:rFonts w:cstheme="minorHAnsi"/>
              </w:rPr>
              <w:t>ISI</w:t>
            </w:r>
          </w:p>
        </w:tc>
        <w:tc>
          <w:tcPr>
            <w:tcW w:w="3402" w:type="dxa"/>
            <w:gridSpan w:val="2"/>
          </w:tcPr>
          <w:p w14:paraId="1B9C562D" w14:textId="77777777" w:rsidR="00D11803" w:rsidRPr="009F63E8" w:rsidRDefault="00D11803" w:rsidP="00B73468">
            <w:pPr>
              <w:rPr>
                <w:rFonts w:cstheme="minorHAnsi"/>
              </w:rPr>
            </w:pPr>
            <w:r w:rsidRPr="0051788D">
              <w:rPr>
                <w:rFonts w:cstheme="minorHAnsi"/>
              </w:rPr>
              <w:t>Part 1. Quality of Education Provided</w:t>
            </w:r>
          </w:p>
        </w:tc>
      </w:tr>
      <w:tr w:rsidR="00D11803" w:rsidRPr="00861087" w14:paraId="09AAD3C2" w14:textId="77777777" w:rsidTr="00B73468">
        <w:trPr>
          <w:trHeight w:val="279"/>
        </w:trPr>
        <w:tc>
          <w:tcPr>
            <w:tcW w:w="3114" w:type="dxa"/>
          </w:tcPr>
          <w:p w14:paraId="18317877" w14:textId="77777777" w:rsidR="00D11803" w:rsidRPr="009F63E8" w:rsidRDefault="00D11803" w:rsidP="00B73468">
            <w:pPr>
              <w:rPr>
                <w:rFonts w:cstheme="minorHAnsi"/>
              </w:rPr>
            </w:pPr>
            <w:r w:rsidRPr="009F63E8">
              <w:rPr>
                <w:rFonts w:cstheme="minorHAnsi"/>
              </w:rPr>
              <w:t>NMS (if applicable)</w:t>
            </w:r>
          </w:p>
        </w:tc>
        <w:tc>
          <w:tcPr>
            <w:tcW w:w="3402" w:type="dxa"/>
            <w:gridSpan w:val="2"/>
          </w:tcPr>
          <w:p w14:paraId="3CE71F5C" w14:textId="77777777" w:rsidR="00D11803" w:rsidRPr="009F63E8" w:rsidRDefault="00D11803" w:rsidP="00B73468">
            <w:pPr>
              <w:rPr>
                <w:rFonts w:cstheme="minorHAnsi"/>
              </w:rPr>
            </w:pPr>
            <w:r>
              <w:rPr>
                <w:rFonts w:cstheme="minorHAnsi"/>
              </w:rPr>
              <w:t>1</w:t>
            </w:r>
            <w:r w:rsidRPr="009F63E8">
              <w:rPr>
                <w:rFonts w:cstheme="minorHAnsi"/>
              </w:rPr>
              <w:t>6</w:t>
            </w:r>
          </w:p>
        </w:tc>
      </w:tr>
      <w:tr w:rsidR="00D11803" w:rsidRPr="00861087" w14:paraId="48FFB0FA" w14:textId="77777777" w:rsidTr="00B73468">
        <w:trPr>
          <w:trHeight w:val="279"/>
        </w:trPr>
        <w:tc>
          <w:tcPr>
            <w:tcW w:w="3114" w:type="dxa"/>
          </w:tcPr>
          <w:p w14:paraId="798A69F4" w14:textId="77777777" w:rsidR="00D11803" w:rsidRPr="009F63E8" w:rsidRDefault="00D11803" w:rsidP="00B73468">
            <w:pPr>
              <w:rPr>
                <w:rFonts w:cstheme="minorHAnsi"/>
              </w:rPr>
            </w:pPr>
            <w:r w:rsidRPr="009F63E8">
              <w:rPr>
                <w:rFonts w:cstheme="minorHAnsi"/>
              </w:rPr>
              <w:t>Policy Owner (SLT)</w:t>
            </w:r>
          </w:p>
        </w:tc>
        <w:tc>
          <w:tcPr>
            <w:tcW w:w="3402" w:type="dxa"/>
            <w:gridSpan w:val="2"/>
          </w:tcPr>
          <w:p w14:paraId="4E0FA37C" w14:textId="77777777" w:rsidR="00D11803" w:rsidRPr="009F63E8" w:rsidRDefault="00D11803" w:rsidP="00B73468">
            <w:pPr>
              <w:rPr>
                <w:rFonts w:cstheme="minorHAnsi"/>
              </w:rPr>
            </w:pPr>
            <w:r>
              <w:rPr>
                <w:rFonts w:cstheme="minorHAnsi"/>
              </w:rPr>
              <w:t>MAB</w:t>
            </w:r>
          </w:p>
        </w:tc>
      </w:tr>
      <w:tr w:rsidR="00D11803" w:rsidRPr="00861087" w14:paraId="42FC2F0B" w14:textId="77777777" w:rsidTr="00B73468">
        <w:trPr>
          <w:trHeight w:val="279"/>
        </w:trPr>
        <w:tc>
          <w:tcPr>
            <w:tcW w:w="3114" w:type="dxa"/>
          </w:tcPr>
          <w:p w14:paraId="14353400" w14:textId="77777777" w:rsidR="00D11803" w:rsidRPr="009F63E8" w:rsidRDefault="00D11803" w:rsidP="00B73468">
            <w:pPr>
              <w:rPr>
                <w:rFonts w:cstheme="minorHAnsi"/>
              </w:rPr>
            </w:pPr>
            <w:r w:rsidRPr="009F63E8">
              <w:rPr>
                <w:rFonts w:cstheme="minorHAnsi"/>
              </w:rPr>
              <w:t>Governor Responsible</w:t>
            </w:r>
          </w:p>
        </w:tc>
        <w:tc>
          <w:tcPr>
            <w:tcW w:w="3402" w:type="dxa"/>
            <w:gridSpan w:val="2"/>
          </w:tcPr>
          <w:p w14:paraId="58189AEC" w14:textId="08EFD0D6" w:rsidR="00D11803" w:rsidRPr="009F63E8" w:rsidRDefault="00D11803" w:rsidP="00B73468">
            <w:pPr>
              <w:rPr>
                <w:rFonts w:cstheme="minorHAnsi"/>
              </w:rPr>
            </w:pPr>
            <w:r>
              <w:rPr>
                <w:rFonts w:cstheme="minorHAnsi"/>
              </w:rPr>
              <w:t xml:space="preserve">Hermione </w:t>
            </w:r>
            <w:r w:rsidR="002F5F9F">
              <w:rPr>
                <w:rFonts w:cstheme="minorHAnsi"/>
              </w:rPr>
              <w:t>Harper</w:t>
            </w:r>
          </w:p>
        </w:tc>
      </w:tr>
      <w:tr w:rsidR="00D11803" w:rsidRPr="00861087" w14:paraId="3E80C246" w14:textId="77777777" w:rsidTr="00B73468">
        <w:trPr>
          <w:trHeight w:val="279"/>
        </w:trPr>
        <w:tc>
          <w:tcPr>
            <w:tcW w:w="3114" w:type="dxa"/>
          </w:tcPr>
          <w:p w14:paraId="5FA594A2" w14:textId="77777777" w:rsidR="00D11803" w:rsidRPr="009F63E8" w:rsidRDefault="00D11803" w:rsidP="00B73468">
            <w:pPr>
              <w:rPr>
                <w:rFonts w:cstheme="minorHAnsi"/>
              </w:rPr>
            </w:pPr>
            <w:r w:rsidRPr="009F63E8">
              <w:rPr>
                <w:rFonts w:cstheme="minorHAnsi"/>
              </w:rPr>
              <w:t>Next Gov Annual Review Due</w:t>
            </w:r>
          </w:p>
        </w:tc>
        <w:tc>
          <w:tcPr>
            <w:tcW w:w="3402" w:type="dxa"/>
            <w:gridSpan w:val="2"/>
          </w:tcPr>
          <w:p w14:paraId="6E43EA4F" w14:textId="77777777" w:rsidR="00D11803" w:rsidRPr="009F63E8" w:rsidRDefault="00D11803" w:rsidP="00B73468">
            <w:pPr>
              <w:rPr>
                <w:rFonts w:cstheme="minorHAnsi"/>
              </w:rPr>
            </w:pPr>
            <w:r>
              <w:rPr>
                <w:rFonts w:cstheme="minorHAnsi"/>
              </w:rPr>
              <w:t>N/A</w:t>
            </w:r>
          </w:p>
        </w:tc>
      </w:tr>
      <w:tr w:rsidR="00D11803" w:rsidRPr="00861087" w14:paraId="68B8930D" w14:textId="77777777" w:rsidTr="00B73468">
        <w:trPr>
          <w:trHeight w:val="279"/>
        </w:trPr>
        <w:tc>
          <w:tcPr>
            <w:tcW w:w="3114" w:type="dxa"/>
          </w:tcPr>
          <w:p w14:paraId="6CA9CEB8" w14:textId="77777777" w:rsidR="00D11803" w:rsidRPr="009F63E8" w:rsidRDefault="00D11803" w:rsidP="00B73468">
            <w:pPr>
              <w:rPr>
                <w:rFonts w:cstheme="minorHAnsi"/>
              </w:rPr>
            </w:pPr>
            <w:r w:rsidRPr="009F63E8">
              <w:rPr>
                <w:rFonts w:cstheme="minorHAnsi"/>
              </w:rPr>
              <w:t>Policy Last Updated</w:t>
            </w:r>
          </w:p>
        </w:tc>
        <w:tc>
          <w:tcPr>
            <w:tcW w:w="1559" w:type="dxa"/>
          </w:tcPr>
          <w:p w14:paraId="496C5A23" w14:textId="1E8451FB" w:rsidR="00D11803" w:rsidRPr="009F63E8" w:rsidRDefault="00D11803" w:rsidP="00B73468">
            <w:pPr>
              <w:rPr>
                <w:rFonts w:cstheme="minorHAnsi"/>
              </w:rPr>
            </w:pPr>
            <w:r>
              <w:rPr>
                <w:rFonts w:cstheme="minorHAnsi"/>
              </w:rPr>
              <w:t>27/6/2</w:t>
            </w:r>
            <w:r w:rsidR="00C07C7D">
              <w:rPr>
                <w:rFonts w:cstheme="minorHAnsi"/>
              </w:rPr>
              <w:t>2</w:t>
            </w:r>
          </w:p>
        </w:tc>
        <w:tc>
          <w:tcPr>
            <w:tcW w:w="1843" w:type="dxa"/>
          </w:tcPr>
          <w:p w14:paraId="5CCABCC4" w14:textId="151CCC01" w:rsidR="00D11803" w:rsidRPr="009F63E8" w:rsidRDefault="00D11803" w:rsidP="00B73468">
            <w:pPr>
              <w:rPr>
                <w:rFonts w:cstheme="minorHAnsi"/>
              </w:rPr>
            </w:pPr>
            <w:r>
              <w:rPr>
                <w:rFonts w:cstheme="minorHAnsi"/>
              </w:rPr>
              <w:t>NCL</w:t>
            </w:r>
          </w:p>
        </w:tc>
      </w:tr>
      <w:tr w:rsidR="00D11803" w:rsidRPr="00861087" w14:paraId="1E8802BC" w14:textId="77777777" w:rsidTr="00B73468">
        <w:trPr>
          <w:trHeight w:val="279"/>
        </w:trPr>
        <w:tc>
          <w:tcPr>
            <w:tcW w:w="3114" w:type="dxa"/>
          </w:tcPr>
          <w:p w14:paraId="0BEE507D" w14:textId="77777777" w:rsidR="00D11803" w:rsidRPr="009F63E8" w:rsidRDefault="00D11803" w:rsidP="00B73468">
            <w:pPr>
              <w:rPr>
                <w:rFonts w:cstheme="minorHAnsi"/>
              </w:rPr>
            </w:pPr>
            <w:r w:rsidRPr="009F63E8">
              <w:rPr>
                <w:rFonts w:cstheme="minorHAnsi"/>
              </w:rPr>
              <w:t>On the Website</w:t>
            </w:r>
          </w:p>
        </w:tc>
        <w:tc>
          <w:tcPr>
            <w:tcW w:w="3402" w:type="dxa"/>
            <w:gridSpan w:val="2"/>
          </w:tcPr>
          <w:p w14:paraId="50927B10" w14:textId="74441A0E" w:rsidR="00D11803" w:rsidRPr="009F63E8" w:rsidRDefault="006C42AF" w:rsidP="00B73468">
            <w:pPr>
              <w:rPr>
                <w:rFonts w:cstheme="minorHAnsi"/>
              </w:rPr>
            </w:pPr>
            <w:r>
              <w:rPr>
                <w:rFonts w:cstheme="minorHAnsi"/>
              </w:rPr>
              <w:t>Yes</w:t>
            </w:r>
          </w:p>
        </w:tc>
      </w:tr>
    </w:tbl>
    <w:p w14:paraId="3711E07C" w14:textId="43DDC093" w:rsidR="009D386F" w:rsidRDefault="009D386F" w:rsidP="00D11803">
      <w:pPr>
        <w:jc w:val="center"/>
        <w:rPr>
          <w:rFonts w:eastAsia="Calibri" w:cstheme="minorHAnsi"/>
          <w:b/>
          <w:sz w:val="24"/>
          <w:szCs w:val="24"/>
        </w:rPr>
      </w:pPr>
    </w:p>
    <w:p w14:paraId="2D31A4D7" w14:textId="648D92FC" w:rsidR="009D386F" w:rsidRDefault="009D386F">
      <w:pPr>
        <w:rPr>
          <w:rFonts w:eastAsia="Calibri" w:cstheme="minorHAnsi"/>
          <w:b/>
          <w:sz w:val="24"/>
          <w:szCs w:val="24"/>
        </w:rPr>
      </w:pPr>
    </w:p>
    <w:p w14:paraId="264CC74F" w14:textId="6A86DB8B" w:rsidR="009D386F" w:rsidRDefault="009D386F">
      <w:pPr>
        <w:rPr>
          <w:rFonts w:eastAsia="Calibri" w:cstheme="minorHAnsi"/>
          <w:b/>
          <w:sz w:val="24"/>
          <w:szCs w:val="24"/>
        </w:rPr>
      </w:pPr>
    </w:p>
    <w:p w14:paraId="52A14607" w14:textId="10084EEA" w:rsidR="009D386F" w:rsidRDefault="009D386F">
      <w:pPr>
        <w:rPr>
          <w:rFonts w:eastAsia="Calibri" w:cstheme="minorHAnsi"/>
          <w:b/>
          <w:sz w:val="24"/>
          <w:szCs w:val="24"/>
        </w:rPr>
      </w:pPr>
    </w:p>
    <w:p w14:paraId="29C82EB7" w14:textId="7FB4F5CC" w:rsidR="009D386F" w:rsidRDefault="009D386F">
      <w:pPr>
        <w:rPr>
          <w:rFonts w:eastAsia="Calibri" w:cstheme="minorHAnsi"/>
          <w:b/>
          <w:sz w:val="24"/>
          <w:szCs w:val="24"/>
        </w:rPr>
      </w:pPr>
    </w:p>
    <w:p w14:paraId="5C4692B6" w14:textId="1A7736D9" w:rsidR="009D386F" w:rsidRDefault="009D386F">
      <w:pPr>
        <w:rPr>
          <w:rFonts w:eastAsia="Calibri" w:cstheme="minorHAnsi"/>
          <w:b/>
          <w:sz w:val="24"/>
          <w:szCs w:val="24"/>
        </w:rPr>
      </w:pPr>
    </w:p>
    <w:p w14:paraId="6A7FD76E" w14:textId="4578846E" w:rsidR="009D386F" w:rsidRDefault="009D386F">
      <w:pPr>
        <w:rPr>
          <w:rFonts w:eastAsia="Calibri" w:cstheme="minorHAnsi"/>
          <w:b/>
          <w:sz w:val="24"/>
          <w:szCs w:val="24"/>
        </w:rPr>
      </w:pPr>
    </w:p>
    <w:p w14:paraId="3B7D5843" w14:textId="52AFD62F" w:rsidR="009D386F" w:rsidRDefault="009D386F">
      <w:pPr>
        <w:rPr>
          <w:rFonts w:eastAsia="Calibri" w:cstheme="minorHAnsi"/>
          <w:b/>
          <w:sz w:val="24"/>
          <w:szCs w:val="24"/>
        </w:rPr>
      </w:pPr>
    </w:p>
    <w:p w14:paraId="7E79B3FF" w14:textId="2882C038" w:rsidR="008919B5" w:rsidRDefault="008919B5" w:rsidP="008919B5">
      <w:r>
        <w:rPr>
          <w:sz w:val="32"/>
        </w:rPr>
        <w:t>Please read in conjunction with:</w:t>
      </w:r>
    </w:p>
    <w:p w14:paraId="1DFB3D8B" w14:textId="77777777" w:rsidR="008919B5" w:rsidRPr="006A731B" w:rsidRDefault="008919B5" w:rsidP="008919B5">
      <w:pPr>
        <w:pStyle w:val="NoSpacing"/>
        <w:numPr>
          <w:ilvl w:val="0"/>
          <w:numId w:val="15"/>
        </w:numPr>
        <w:rPr>
          <w:rFonts w:asciiTheme="minorHAnsi" w:hAnsiTheme="minorHAnsi"/>
          <w:sz w:val="22"/>
          <w:szCs w:val="22"/>
        </w:rPr>
      </w:pPr>
      <w:r w:rsidRPr="006A731B">
        <w:rPr>
          <w:rFonts w:asciiTheme="minorHAnsi" w:hAnsiTheme="minorHAnsi"/>
          <w:sz w:val="22"/>
          <w:szCs w:val="22"/>
        </w:rPr>
        <w:t>Equality and Diversity Policy</w:t>
      </w:r>
    </w:p>
    <w:p w14:paraId="4A74B35F" w14:textId="77777777" w:rsidR="008919B5" w:rsidRDefault="008919B5" w:rsidP="008919B5">
      <w:pPr>
        <w:pStyle w:val="NoSpacing"/>
        <w:numPr>
          <w:ilvl w:val="0"/>
          <w:numId w:val="15"/>
        </w:numPr>
        <w:rPr>
          <w:rFonts w:asciiTheme="minorHAnsi" w:hAnsiTheme="minorHAnsi"/>
          <w:sz w:val="22"/>
          <w:szCs w:val="22"/>
        </w:rPr>
      </w:pPr>
      <w:r w:rsidRPr="006A731B">
        <w:rPr>
          <w:rFonts w:asciiTheme="minorHAnsi" w:hAnsiTheme="minorHAnsi"/>
          <w:sz w:val="22"/>
          <w:szCs w:val="22"/>
        </w:rPr>
        <w:t>Safeguarding Policy</w:t>
      </w:r>
    </w:p>
    <w:p w14:paraId="7A120DFD" w14:textId="77777777" w:rsidR="008919B5" w:rsidRDefault="008919B5" w:rsidP="008919B5">
      <w:pPr>
        <w:pStyle w:val="NoSpacing"/>
        <w:numPr>
          <w:ilvl w:val="0"/>
          <w:numId w:val="15"/>
        </w:numPr>
        <w:rPr>
          <w:rFonts w:asciiTheme="minorHAnsi" w:hAnsiTheme="minorHAnsi"/>
          <w:sz w:val="22"/>
          <w:szCs w:val="22"/>
        </w:rPr>
      </w:pPr>
      <w:r>
        <w:rPr>
          <w:rFonts w:asciiTheme="minorHAnsi" w:hAnsiTheme="minorHAnsi"/>
          <w:sz w:val="22"/>
          <w:szCs w:val="22"/>
        </w:rPr>
        <w:t>Admissions Policy</w:t>
      </w:r>
    </w:p>
    <w:p w14:paraId="3EB8ACBB" w14:textId="41742BB5" w:rsidR="009D386F" w:rsidRDefault="008919B5" w:rsidP="008919B5">
      <w:pPr>
        <w:pStyle w:val="NoSpacing"/>
        <w:numPr>
          <w:ilvl w:val="0"/>
          <w:numId w:val="15"/>
        </w:numPr>
        <w:rPr>
          <w:rFonts w:asciiTheme="minorHAnsi" w:hAnsiTheme="minorHAnsi"/>
          <w:sz w:val="22"/>
          <w:szCs w:val="22"/>
        </w:rPr>
      </w:pPr>
      <w:r>
        <w:rPr>
          <w:rFonts w:asciiTheme="minorHAnsi" w:hAnsiTheme="minorHAnsi"/>
          <w:sz w:val="22"/>
          <w:szCs w:val="22"/>
        </w:rPr>
        <w:t>Curriculum Policy</w:t>
      </w:r>
    </w:p>
    <w:p w14:paraId="20BD9659" w14:textId="17F837D6" w:rsidR="008919B5" w:rsidRPr="008919B5" w:rsidRDefault="008919B5" w:rsidP="008919B5">
      <w:pPr>
        <w:pStyle w:val="NoSpacing"/>
        <w:numPr>
          <w:ilvl w:val="0"/>
          <w:numId w:val="15"/>
        </w:numPr>
        <w:rPr>
          <w:rFonts w:asciiTheme="minorHAnsi" w:hAnsiTheme="minorHAnsi"/>
          <w:sz w:val="22"/>
          <w:szCs w:val="22"/>
        </w:rPr>
      </w:pPr>
      <w:r>
        <w:rPr>
          <w:rFonts w:asciiTheme="minorHAnsi" w:hAnsiTheme="minorHAnsi"/>
          <w:sz w:val="22"/>
          <w:szCs w:val="22"/>
        </w:rPr>
        <w:t xml:space="preserve">Accessibility Policy </w:t>
      </w:r>
    </w:p>
    <w:p w14:paraId="71B16846" w14:textId="3DFA44BC" w:rsidR="009D386F" w:rsidRDefault="009D386F">
      <w:pPr>
        <w:rPr>
          <w:rFonts w:eastAsia="Calibri" w:cstheme="minorHAnsi"/>
          <w:b/>
          <w:sz w:val="24"/>
          <w:szCs w:val="24"/>
        </w:rPr>
      </w:pPr>
    </w:p>
    <w:p w14:paraId="452BAB26" w14:textId="3751BC41" w:rsidR="009D386F" w:rsidRDefault="009D386F">
      <w:pPr>
        <w:rPr>
          <w:rFonts w:eastAsia="Calibri" w:cstheme="minorHAnsi"/>
          <w:b/>
          <w:sz w:val="24"/>
          <w:szCs w:val="24"/>
        </w:rPr>
      </w:pPr>
    </w:p>
    <w:p w14:paraId="3E2FD4DF" w14:textId="4C0640AF" w:rsidR="009D386F" w:rsidRDefault="009D386F">
      <w:pPr>
        <w:rPr>
          <w:rFonts w:eastAsia="Calibri" w:cstheme="minorHAnsi"/>
          <w:b/>
          <w:sz w:val="24"/>
          <w:szCs w:val="24"/>
        </w:rPr>
      </w:pPr>
    </w:p>
    <w:p w14:paraId="732E9080" w14:textId="4BF4E19D" w:rsidR="00BB590B" w:rsidRPr="00BB590B" w:rsidRDefault="00BB590B" w:rsidP="00BB590B">
      <w:pPr>
        <w:pStyle w:val="Heading1"/>
        <w:rPr>
          <w:rFonts w:asciiTheme="minorHAnsi" w:hAnsiTheme="minorHAnsi" w:cstheme="minorHAnsi"/>
          <w:color w:val="auto"/>
          <w:sz w:val="24"/>
          <w:szCs w:val="24"/>
        </w:rPr>
      </w:pPr>
      <w:r>
        <w:rPr>
          <w:rFonts w:asciiTheme="minorHAnsi" w:hAnsiTheme="minorHAnsi" w:cstheme="minorHAnsi"/>
          <w:color w:val="auto"/>
          <w:sz w:val="24"/>
          <w:szCs w:val="24"/>
        </w:rPr>
        <w:lastRenderedPageBreak/>
        <w:t>1</w:t>
      </w:r>
      <w:r w:rsidRPr="00BB590B">
        <w:rPr>
          <w:rFonts w:asciiTheme="minorHAnsi" w:hAnsiTheme="minorHAnsi" w:cstheme="minorHAnsi"/>
          <w:color w:val="auto"/>
          <w:sz w:val="24"/>
          <w:szCs w:val="24"/>
        </w:rPr>
        <w:t xml:space="preserve">. </w:t>
      </w:r>
      <w:r>
        <w:rPr>
          <w:rFonts w:asciiTheme="minorHAnsi" w:hAnsiTheme="minorHAnsi" w:cstheme="minorHAnsi"/>
          <w:color w:val="auto"/>
          <w:sz w:val="24"/>
          <w:szCs w:val="24"/>
        </w:rPr>
        <w:t>School Context</w:t>
      </w:r>
    </w:p>
    <w:p w14:paraId="3D0B889F" w14:textId="0B3651FA" w:rsidR="00D75ABC" w:rsidRDefault="00BB590B" w:rsidP="00BB590B">
      <w:pPr>
        <w:rPr>
          <w:rFonts w:cstheme="minorHAnsi"/>
          <w:color w:val="000000"/>
          <w:shd w:val="clear" w:color="auto" w:fill="FFFFFF"/>
        </w:rPr>
      </w:pPr>
      <w:r w:rsidRPr="005B45A0">
        <w:rPr>
          <w:rFonts w:cstheme="minorHAnsi"/>
        </w:rPr>
        <w:t>Bloxham School is</w:t>
      </w:r>
      <w:r w:rsidR="004F21AE" w:rsidRPr="005B45A0">
        <w:rPr>
          <w:rFonts w:cstheme="minorHAnsi"/>
        </w:rPr>
        <w:t xml:space="preserve"> </w:t>
      </w:r>
      <w:r w:rsidR="004F21AE" w:rsidRPr="005B45A0">
        <w:rPr>
          <w:rFonts w:cstheme="minorHAnsi"/>
          <w:color w:val="000000"/>
          <w:shd w:val="clear" w:color="auto" w:fill="FFFFFF"/>
        </w:rPr>
        <w:t xml:space="preserve">a co-educational day and boarding school for </w:t>
      </w:r>
      <w:r w:rsidR="00056DCE">
        <w:rPr>
          <w:rFonts w:cstheme="minorHAnsi"/>
          <w:color w:val="000000"/>
          <w:shd w:val="clear" w:color="auto" w:fill="FFFFFF"/>
        </w:rPr>
        <w:t>student</w:t>
      </w:r>
      <w:r w:rsidR="004F21AE" w:rsidRPr="005B45A0">
        <w:rPr>
          <w:rFonts w:cstheme="minorHAnsi"/>
          <w:color w:val="000000"/>
          <w:shd w:val="clear" w:color="auto" w:fill="FFFFFF"/>
        </w:rPr>
        <w:t>s aged 11 to 18</w:t>
      </w:r>
      <w:r w:rsidR="005B45A0" w:rsidRPr="005B45A0">
        <w:rPr>
          <w:rFonts w:cstheme="minorHAnsi"/>
          <w:color w:val="000000"/>
          <w:shd w:val="clear" w:color="auto" w:fill="FFFFFF"/>
        </w:rPr>
        <w:t xml:space="preserve">. It is </w:t>
      </w:r>
      <w:r w:rsidR="004F21AE" w:rsidRPr="005B45A0">
        <w:rPr>
          <w:rFonts w:cstheme="minorHAnsi"/>
          <w:color w:val="000000"/>
          <w:shd w:val="clear" w:color="auto" w:fill="FFFFFF"/>
        </w:rPr>
        <w:t>a small school with a holistic focu</w:t>
      </w:r>
      <w:r w:rsidR="005B45A0" w:rsidRPr="005B45A0">
        <w:rPr>
          <w:rFonts w:cstheme="minorHAnsi"/>
          <w:color w:val="000000"/>
          <w:shd w:val="clear" w:color="auto" w:fill="FFFFFF"/>
        </w:rPr>
        <w:t>s</w:t>
      </w:r>
      <w:r w:rsidR="00220326">
        <w:rPr>
          <w:rFonts w:cstheme="minorHAnsi"/>
          <w:color w:val="000000"/>
          <w:shd w:val="clear" w:color="auto" w:fill="FFFFFF"/>
        </w:rPr>
        <w:t xml:space="preserve"> where the students are known as individuals</w:t>
      </w:r>
      <w:r w:rsidR="005B45A0" w:rsidRPr="005B45A0">
        <w:rPr>
          <w:rFonts w:cstheme="minorHAnsi"/>
          <w:color w:val="000000"/>
          <w:shd w:val="clear" w:color="auto" w:fill="FFFFFF"/>
        </w:rPr>
        <w:t xml:space="preserve">. </w:t>
      </w:r>
    </w:p>
    <w:p w14:paraId="6B4F810B" w14:textId="3102372D" w:rsidR="00E04B45" w:rsidRPr="005B45A0" w:rsidRDefault="0052483A" w:rsidP="00BB590B">
      <w:pPr>
        <w:rPr>
          <w:rFonts w:cstheme="minorHAnsi"/>
          <w:sz w:val="18"/>
          <w:szCs w:val="18"/>
        </w:rPr>
      </w:pPr>
      <w:r>
        <w:rPr>
          <w:rFonts w:cstheme="minorHAnsi"/>
          <w:color w:val="000000"/>
          <w:shd w:val="clear" w:color="auto" w:fill="FFFFFF"/>
        </w:rPr>
        <w:t>The school employs a full time SENCo</w:t>
      </w:r>
      <w:r w:rsidR="001A2D44">
        <w:rPr>
          <w:rFonts w:cstheme="minorHAnsi"/>
          <w:color w:val="000000"/>
          <w:shd w:val="clear" w:color="auto" w:fill="FFFFFF"/>
        </w:rPr>
        <w:t xml:space="preserve"> w</w:t>
      </w:r>
      <w:r w:rsidR="00624595">
        <w:rPr>
          <w:rFonts w:cstheme="minorHAnsi"/>
          <w:color w:val="000000"/>
          <w:shd w:val="clear" w:color="auto" w:fill="FFFFFF"/>
        </w:rPr>
        <w:t xml:space="preserve">ith </w:t>
      </w:r>
      <w:r w:rsidR="001A2D44">
        <w:rPr>
          <w:rFonts w:cstheme="minorHAnsi"/>
          <w:color w:val="000000"/>
          <w:shd w:val="clear" w:color="auto" w:fill="FFFFFF"/>
        </w:rPr>
        <w:t xml:space="preserve">specialist qualifications, known as the </w:t>
      </w:r>
      <w:r>
        <w:rPr>
          <w:rFonts w:cstheme="minorHAnsi"/>
          <w:color w:val="000000"/>
          <w:shd w:val="clear" w:color="auto" w:fill="FFFFFF"/>
        </w:rPr>
        <w:t>Head of Learning Suppor</w:t>
      </w:r>
      <w:r w:rsidR="00624595">
        <w:rPr>
          <w:rFonts w:cstheme="minorHAnsi"/>
          <w:color w:val="000000"/>
          <w:shd w:val="clear" w:color="auto" w:fill="FFFFFF"/>
        </w:rPr>
        <w:t>t</w:t>
      </w:r>
      <w:r w:rsidR="009F484F">
        <w:rPr>
          <w:rFonts w:cstheme="minorHAnsi"/>
          <w:color w:val="000000"/>
          <w:shd w:val="clear" w:color="auto" w:fill="FFFFFF"/>
        </w:rPr>
        <w:t xml:space="preserve">. Within the Learning Support Department is also a </w:t>
      </w:r>
      <w:r w:rsidR="00ED1DCD">
        <w:rPr>
          <w:rFonts w:cstheme="minorHAnsi"/>
          <w:color w:val="000000"/>
          <w:shd w:val="clear" w:color="auto" w:fill="FFFFFF"/>
        </w:rPr>
        <w:t xml:space="preserve">part-time </w:t>
      </w:r>
      <w:r w:rsidR="009F484F">
        <w:rPr>
          <w:rFonts w:cstheme="minorHAnsi"/>
          <w:color w:val="000000"/>
          <w:shd w:val="clear" w:color="auto" w:fill="FFFFFF"/>
        </w:rPr>
        <w:t>specialist literacy t</w:t>
      </w:r>
      <w:r w:rsidR="00ED1DCD">
        <w:rPr>
          <w:rFonts w:cstheme="minorHAnsi"/>
          <w:color w:val="000000"/>
          <w:shd w:val="clear" w:color="auto" w:fill="FFFFFF"/>
        </w:rPr>
        <w:t xml:space="preserve">eacher. </w:t>
      </w:r>
    </w:p>
    <w:p w14:paraId="539D3AFA" w14:textId="77777777" w:rsidR="00D75ABC" w:rsidRDefault="00D75ABC" w:rsidP="00C07BA1">
      <w:pPr>
        <w:pStyle w:val="Heading1"/>
        <w:rPr>
          <w:rFonts w:asciiTheme="minorHAnsi" w:hAnsiTheme="minorHAnsi" w:cstheme="minorHAnsi"/>
          <w:color w:val="auto"/>
          <w:sz w:val="24"/>
          <w:szCs w:val="24"/>
        </w:rPr>
      </w:pPr>
      <w:bookmarkStart w:id="0" w:name="_Toc55899048"/>
    </w:p>
    <w:p w14:paraId="0970C49D" w14:textId="7E851C57" w:rsidR="00C07BA1" w:rsidRPr="00BB590B" w:rsidRDefault="00921521" w:rsidP="00C07BA1">
      <w:pPr>
        <w:pStyle w:val="Heading1"/>
        <w:rPr>
          <w:rFonts w:asciiTheme="minorHAnsi" w:hAnsiTheme="minorHAnsi" w:cstheme="minorHAnsi"/>
          <w:color w:val="auto"/>
          <w:sz w:val="24"/>
          <w:szCs w:val="24"/>
        </w:rPr>
      </w:pPr>
      <w:r w:rsidRPr="00BB590B">
        <w:rPr>
          <w:rFonts w:asciiTheme="minorHAnsi" w:hAnsiTheme="minorHAnsi" w:cstheme="minorHAnsi"/>
          <w:color w:val="auto"/>
          <w:sz w:val="24"/>
          <w:szCs w:val="24"/>
        </w:rPr>
        <w:t>2</w:t>
      </w:r>
      <w:r w:rsidR="00C07BA1" w:rsidRPr="00BB590B">
        <w:rPr>
          <w:rFonts w:asciiTheme="minorHAnsi" w:hAnsiTheme="minorHAnsi" w:cstheme="minorHAnsi"/>
          <w:color w:val="auto"/>
          <w:sz w:val="24"/>
          <w:szCs w:val="24"/>
        </w:rPr>
        <w:t xml:space="preserve">. </w:t>
      </w:r>
      <w:bookmarkEnd w:id="0"/>
      <w:r w:rsidR="00C07BA1" w:rsidRPr="00BB590B">
        <w:rPr>
          <w:rFonts w:asciiTheme="minorHAnsi" w:hAnsiTheme="minorHAnsi" w:cstheme="minorHAnsi"/>
          <w:color w:val="auto"/>
          <w:sz w:val="24"/>
          <w:szCs w:val="24"/>
        </w:rPr>
        <w:t>Principles and Objectives</w:t>
      </w:r>
    </w:p>
    <w:p w14:paraId="4A357C81" w14:textId="57B5D841" w:rsidR="007F5776" w:rsidRPr="003D51F6" w:rsidRDefault="00F82BAD" w:rsidP="003D51F6">
      <w:pPr>
        <w:pStyle w:val="NormalWeb"/>
        <w:rPr>
          <w:rFonts w:asciiTheme="minorHAnsi" w:hAnsiTheme="minorHAnsi" w:cstheme="minorHAnsi"/>
          <w:color w:val="000000"/>
          <w:sz w:val="22"/>
          <w:szCs w:val="22"/>
        </w:rPr>
      </w:pPr>
      <w:r w:rsidRPr="00B07D3F">
        <w:rPr>
          <w:rFonts w:asciiTheme="minorHAnsi" w:hAnsiTheme="minorHAnsi" w:cstheme="minorHAnsi"/>
          <w:color w:val="000000"/>
          <w:sz w:val="22"/>
          <w:szCs w:val="22"/>
        </w:rPr>
        <w:t xml:space="preserve">At Bloxham School </w:t>
      </w:r>
      <w:r w:rsidR="007F5776" w:rsidRPr="00B07D3F">
        <w:rPr>
          <w:rFonts w:asciiTheme="minorHAnsi" w:hAnsiTheme="minorHAnsi" w:cstheme="minorHAnsi"/>
          <w:color w:val="000000"/>
          <w:sz w:val="22"/>
          <w:szCs w:val="22"/>
        </w:rPr>
        <w:t>we aim</w:t>
      </w:r>
      <w:r w:rsidRPr="00B07D3F">
        <w:rPr>
          <w:rFonts w:asciiTheme="minorHAnsi" w:hAnsiTheme="minorHAnsi" w:cstheme="minorHAnsi"/>
          <w:color w:val="000000"/>
          <w:sz w:val="22"/>
          <w:szCs w:val="22"/>
        </w:rPr>
        <w:t xml:space="preserve"> to provide wide-ranging opportunities </w:t>
      </w:r>
      <w:r w:rsidR="00C40D47" w:rsidRPr="00B07D3F">
        <w:rPr>
          <w:rFonts w:asciiTheme="minorHAnsi" w:hAnsiTheme="minorHAnsi" w:cstheme="minorHAnsi"/>
          <w:color w:val="000000"/>
          <w:sz w:val="22"/>
          <w:szCs w:val="22"/>
        </w:rPr>
        <w:t>which enable all students to experience success</w:t>
      </w:r>
      <w:r w:rsidR="005E2FC0">
        <w:rPr>
          <w:rFonts w:asciiTheme="minorHAnsi" w:hAnsiTheme="minorHAnsi" w:cstheme="minorHAnsi"/>
          <w:color w:val="000000"/>
          <w:sz w:val="22"/>
          <w:szCs w:val="22"/>
        </w:rPr>
        <w:t xml:space="preserve"> and achieve their potential</w:t>
      </w:r>
      <w:r w:rsidR="00C40D47" w:rsidRPr="00B07D3F">
        <w:rPr>
          <w:rFonts w:asciiTheme="minorHAnsi" w:hAnsiTheme="minorHAnsi" w:cstheme="minorHAnsi"/>
          <w:color w:val="000000"/>
          <w:sz w:val="22"/>
          <w:szCs w:val="22"/>
        </w:rPr>
        <w:t xml:space="preserve">. We </w:t>
      </w:r>
      <w:r w:rsidR="007F5776" w:rsidRPr="00B07D3F">
        <w:rPr>
          <w:rFonts w:asciiTheme="minorHAnsi" w:hAnsiTheme="minorHAnsi" w:cstheme="minorHAnsi"/>
          <w:color w:val="000000"/>
          <w:sz w:val="22"/>
          <w:szCs w:val="22"/>
        </w:rPr>
        <w:t>promote individual confidence and a positive attitude</w:t>
      </w:r>
      <w:r w:rsidR="00C40D47" w:rsidRPr="00B07D3F">
        <w:rPr>
          <w:rFonts w:asciiTheme="minorHAnsi" w:hAnsiTheme="minorHAnsi" w:cstheme="minorHAnsi"/>
          <w:color w:val="000000"/>
          <w:sz w:val="22"/>
          <w:szCs w:val="22"/>
        </w:rPr>
        <w:t xml:space="preserve"> and ensure that all students</w:t>
      </w:r>
      <w:r w:rsidR="00B15A96" w:rsidRPr="00B07D3F">
        <w:rPr>
          <w:rFonts w:asciiTheme="minorHAnsi" w:hAnsiTheme="minorHAnsi" w:cstheme="minorHAnsi"/>
          <w:color w:val="000000"/>
          <w:sz w:val="22"/>
          <w:szCs w:val="22"/>
        </w:rPr>
        <w:t xml:space="preserve"> receive appropriate educational provision through a broad and balanced curriculum</w:t>
      </w:r>
      <w:r w:rsidR="007426C3" w:rsidRPr="00B07D3F">
        <w:rPr>
          <w:rFonts w:asciiTheme="minorHAnsi" w:hAnsiTheme="minorHAnsi" w:cstheme="minorHAnsi"/>
          <w:color w:val="000000"/>
          <w:sz w:val="22"/>
          <w:szCs w:val="22"/>
        </w:rPr>
        <w:t>.</w:t>
      </w:r>
      <w:r w:rsidR="00624228" w:rsidRPr="00B07D3F">
        <w:rPr>
          <w:rFonts w:asciiTheme="minorHAnsi" w:hAnsiTheme="minorHAnsi" w:cstheme="minorHAnsi"/>
          <w:color w:val="000000"/>
          <w:sz w:val="22"/>
          <w:szCs w:val="22"/>
        </w:rPr>
        <w:t xml:space="preserve"> Bloxham gives all students equal opportunities to take part in all aspects of school life</w:t>
      </w:r>
      <w:r w:rsidR="003D51F6">
        <w:rPr>
          <w:rFonts w:asciiTheme="minorHAnsi" w:hAnsiTheme="minorHAnsi" w:cstheme="minorHAnsi"/>
          <w:color w:val="000000"/>
          <w:sz w:val="22"/>
          <w:szCs w:val="22"/>
        </w:rPr>
        <w:t>.</w:t>
      </w:r>
    </w:p>
    <w:p w14:paraId="66C261B8" w14:textId="77777777" w:rsidR="007F5776" w:rsidRPr="00E04B45" w:rsidRDefault="007F5776">
      <w:pPr>
        <w:rPr>
          <w:rFonts w:cstheme="minorHAnsi"/>
        </w:rPr>
      </w:pPr>
    </w:p>
    <w:p w14:paraId="3807EA03" w14:textId="74900050" w:rsidR="00C07BA1" w:rsidRPr="00D75ABC" w:rsidRDefault="00AD4BE1" w:rsidP="002A1A82">
      <w:pPr>
        <w:pStyle w:val="Heading1"/>
        <w:rPr>
          <w:rFonts w:asciiTheme="minorHAnsi" w:hAnsiTheme="minorHAnsi" w:cstheme="minorHAnsi"/>
          <w:color w:val="auto"/>
          <w:sz w:val="24"/>
          <w:szCs w:val="24"/>
        </w:rPr>
      </w:pPr>
      <w:bookmarkStart w:id="1" w:name="_Toc55899049"/>
      <w:r w:rsidRPr="00D75ABC">
        <w:rPr>
          <w:rFonts w:asciiTheme="minorHAnsi" w:hAnsiTheme="minorHAnsi" w:cstheme="minorHAnsi"/>
          <w:color w:val="auto"/>
          <w:sz w:val="24"/>
          <w:szCs w:val="24"/>
        </w:rPr>
        <w:t>3</w:t>
      </w:r>
      <w:r w:rsidR="00C07BA1" w:rsidRPr="00D75ABC">
        <w:rPr>
          <w:rFonts w:asciiTheme="minorHAnsi" w:hAnsiTheme="minorHAnsi" w:cstheme="minorHAnsi"/>
          <w:color w:val="auto"/>
          <w:sz w:val="24"/>
          <w:szCs w:val="24"/>
        </w:rPr>
        <w:t>. Legislation and guidance</w:t>
      </w:r>
      <w:bookmarkEnd w:id="1"/>
      <w:r w:rsidR="00C07BA1" w:rsidRPr="00D75ABC">
        <w:rPr>
          <w:rFonts w:asciiTheme="minorHAnsi" w:hAnsiTheme="minorHAnsi" w:cstheme="minorHAnsi"/>
          <w:color w:val="auto"/>
          <w:sz w:val="24"/>
          <w:szCs w:val="24"/>
        </w:rPr>
        <w:t xml:space="preserve"> </w:t>
      </w:r>
    </w:p>
    <w:p w14:paraId="22A94F3B" w14:textId="5E1AE1D7" w:rsidR="00C07BA1" w:rsidRPr="00A4531E" w:rsidRDefault="00C07BA1" w:rsidP="00C07BA1">
      <w:pPr>
        <w:rPr>
          <w:rFonts w:cstheme="minorHAnsi"/>
        </w:rPr>
      </w:pPr>
      <w:r w:rsidRPr="00E04B45">
        <w:rPr>
          <w:rFonts w:cstheme="minorHAnsi"/>
        </w:rPr>
        <w:t xml:space="preserve">This policy is based on the statutory </w:t>
      </w:r>
      <w:hyperlink r:id="rId13" w:history="1">
        <w:r w:rsidRPr="00321B87">
          <w:rPr>
            <w:rStyle w:val="Hyperlink"/>
            <w:rFonts w:cstheme="minorHAnsi"/>
            <w:color w:val="0070C0"/>
          </w:rPr>
          <w:t>Special Educational Needs and Disability (SEND) Code of Practice</w:t>
        </w:r>
      </w:hyperlink>
      <w:r w:rsidR="005A4C82" w:rsidRPr="00A4531E">
        <w:rPr>
          <w:rFonts w:cstheme="minorHAnsi"/>
        </w:rPr>
        <w:t xml:space="preserve"> </w:t>
      </w:r>
      <w:r w:rsidRPr="00A4531E">
        <w:rPr>
          <w:rFonts w:cstheme="minorHAnsi"/>
        </w:rPr>
        <w:t>and the following legislation:</w:t>
      </w:r>
    </w:p>
    <w:p w14:paraId="63D870E1" w14:textId="47E2CF0B" w:rsidR="00855B88" w:rsidRPr="00E04B45" w:rsidRDefault="00C07C7D" w:rsidP="00855B88">
      <w:pPr>
        <w:pStyle w:val="4Bulletedcopyblue"/>
        <w:numPr>
          <w:ilvl w:val="0"/>
          <w:numId w:val="8"/>
        </w:numPr>
        <w:rPr>
          <w:rFonts w:asciiTheme="minorHAnsi" w:hAnsiTheme="minorHAnsi" w:cstheme="minorHAnsi"/>
          <w:sz w:val="22"/>
          <w:szCs w:val="22"/>
        </w:rPr>
      </w:pPr>
      <w:hyperlink r:id="rId14" w:history="1">
        <w:r w:rsidR="00855B88" w:rsidRPr="00557F3D">
          <w:rPr>
            <w:rStyle w:val="Hyperlink"/>
            <w:rFonts w:asciiTheme="minorHAnsi" w:hAnsiTheme="minorHAnsi" w:cstheme="minorHAnsi"/>
            <w:color w:val="0070C0"/>
            <w:sz w:val="22"/>
            <w:szCs w:val="22"/>
          </w:rPr>
          <w:t>Part 3 of the Children and Families Act 2014</w:t>
        </w:r>
      </w:hyperlink>
      <w:r w:rsidR="00855B88" w:rsidRPr="00E04B45">
        <w:rPr>
          <w:rFonts w:asciiTheme="minorHAnsi" w:hAnsiTheme="minorHAnsi" w:cstheme="minorHAnsi"/>
          <w:sz w:val="22"/>
          <w:szCs w:val="22"/>
        </w:rPr>
        <w:t xml:space="preserve">, which sets out schools’ responsibilities for </w:t>
      </w:r>
      <w:r w:rsidR="00056DCE">
        <w:rPr>
          <w:rFonts w:asciiTheme="minorHAnsi" w:hAnsiTheme="minorHAnsi" w:cstheme="minorHAnsi"/>
          <w:sz w:val="22"/>
          <w:szCs w:val="22"/>
        </w:rPr>
        <w:t>student</w:t>
      </w:r>
      <w:r w:rsidR="00855B88" w:rsidRPr="00E04B45">
        <w:rPr>
          <w:rFonts w:asciiTheme="minorHAnsi" w:hAnsiTheme="minorHAnsi" w:cstheme="minorHAnsi"/>
          <w:sz w:val="22"/>
          <w:szCs w:val="22"/>
        </w:rPr>
        <w:t>s with SEN and disabilities</w:t>
      </w:r>
    </w:p>
    <w:p w14:paraId="148625FB" w14:textId="4618CF2F" w:rsidR="00C07BA1" w:rsidRPr="00E04B45" w:rsidRDefault="00C07C7D" w:rsidP="00AD4BE1">
      <w:pPr>
        <w:pStyle w:val="4Bulletedcopyblue"/>
        <w:numPr>
          <w:ilvl w:val="0"/>
          <w:numId w:val="8"/>
        </w:numPr>
        <w:rPr>
          <w:rFonts w:asciiTheme="minorHAnsi" w:hAnsiTheme="minorHAnsi" w:cstheme="minorHAnsi"/>
          <w:sz w:val="22"/>
          <w:szCs w:val="22"/>
        </w:rPr>
      </w:pPr>
      <w:hyperlink r:id="rId15" w:history="1">
        <w:r w:rsidR="00C07BA1" w:rsidRPr="00557F3D">
          <w:rPr>
            <w:rStyle w:val="Hyperlink"/>
            <w:rFonts w:asciiTheme="minorHAnsi" w:hAnsiTheme="minorHAnsi" w:cstheme="minorHAnsi"/>
            <w:color w:val="0070C0"/>
            <w:sz w:val="22"/>
            <w:szCs w:val="22"/>
          </w:rPr>
          <w:t>The Special Educational Needs and Disability Regulations 2014</w:t>
        </w:r>
      </w:hyperlink>
      <w:r w:rsidR="00C07BA1" w:rsidRPr="00E04B45">
        <w:rPr>
          <w:rFonts w:asciiTheme="minorHAnsi" w:hAnsiTheme="minorHAnsi" w:cstheme="minorHAnsi"/>
          <w:sz w:val="22"/>
          <w:szCs w:val="22"/>
        </w:rPr>
        <w:t>, which set out schools’ responsibilities for education, health and care (EHC) plans, SEN</w:t>
      </w:r>
      <w:r w:rsidR="00056DCE">
        <w:rPr>
          <w:rFonts w:asciiTheme="minorHAnsi" w:hAnsiTheme="minorHAnsi" w:cstheme="minorHAnsi"/>
          <w:sz w:val="22"/>
          <w:szCs w:val="22"/>
        </w:rPr>
        <w:t>D</w:t>
      </w:r>
      <w:r w:rsidR="00C07BA1" w:rsidRPr="00E04B45">
        <w:rPr>
          <w:rFonts w:asciiTheme="minorHAnsi" w:hAnsiTheme="minorHAnsi" w:cstheme="minorHAnsi"/>
          <w:sz w:val="22"/>
          <w:szCs w:val="22"/>
        </w:rPr>
        <w:t xml:space="preserve"> co-ordinators (SENCOs) and the SEN information report </w:t>
      </w:r>
    </w:p>
    <w:p w14:paraId="644626C8" w14:textId="77777777" w:rsidR="00C07BA1" w:rsidRPr="00E04B45" w:rsidRDefault="00C07BA1">
      <w:pPr>
        <w:rPr>
          <w:rFonts w:cstheme="minorHAnsi"/>
        </w:rPr>
      </w:pPr>
    </w:p>
    <w:p w14:paraId="4EDF5CC9" w14:textId="7AE34CD0" w:rsidR="00D21C27" w:rsidRPr="00212A12" w:rsidRDefault="00AD4BE1" w:rsidP="00D21C27">
      <w:pPr>
        <w:pStyle w:val="Heading1"/>
        <w:rPr>
          <w:rFonts w:asciiTheme="minorHAnsi" w:hAnsiTheme="minorHAnsi" w:cstheme="minorHAnsi"/>
          <w:color w:val="auto"/>
          <w:sz w:val="24"/>
          <w:szCs w:val="24"/>
        </w:rPr>
      </w:pPr>
      <w:bookmarkStart w:id="2" w:name="_Toc55899050"/>
      <w:r w:rsidRPr="00212A12">
        <w:rPr>
          <w:rFonts w:asciiTheme="minorHAnsi" w:hAnsiTheme="minorHAnsi" w:cstheme="minorHAnsi"/>
          <w:color w:val="auto"/>
          <w:sz w:val="24"/>
          <w:szCs w:val="24"/>
        </w:rPr>
        <w:t>4</w:t>
      </w:r>
      <w:r w:rsidR="00D21C27" w:rsidRPr="00212A12">
        <w:rPr>
          <w:rFonts w:asciiTheme="minorHAnsi" w:hAnsiTheme="minorHAnsi" w:cstheme="minorHAnsi"/>
          <w:color w:val="auto"/>
          <w:sz w:val="24"/>
          <w:szCs w:val="24"/>
        </w:rPr>
        <w:t>. Definitions</w:t>
      </w:r>
      <w:bookmarkEnd w:id="2"/>
      <w:r w:rsidR="00D21C27" w:rsidRPr="00212A12">
        <w:rPr>
          <w:rFonts w:asciiTheme="minorHAnsi" w:hAnsiTheme="minorHAnsi" w:cstheme="minorHAnsi"/>
          <w:color w:val="auto"/>
          <w:sz w:val="24"/>
          <w:szCs w:val="24"/>
        </w:rPr>
        <w:t xml:space="preserve"> </w:t>
      </w:r>
    </w:p>
    <w:p w14:paraId="69F777AA" w14:textId="2FD790B0" w:rsidR="00D21C27" w:rsidRPr="00E04B45" w:rsidRDefault="00D21C27" w:rsidP="00D21C27">
      <w:pPr>
        <w:pStyle w:val="1bodycopy10pt"/>
        <w:rPr>
          <w:rFonts w:asciiTheme="minorHAnsi" w:hAnsiTheme="minorHAnsi" w:cstheme="minorHAnsi"/>
          <w:sz w:val="22"/>
          <w:szCs w:val="22"/>
        </w:rPr>
      </w:pPr>
      <w:r w:rsidRPr="00E04B45">
        <w:rPr>
          <w:rFonts w:asciiTheme="minorHAnsi" w:hAnsiTheme="minorHAnsi" w:cstheme="minorHAnsi"/>
          <w:sz w:val="22"/>
          <w:szCs w:val="22"/>
        </w:rPr>
        <w:t xml:space="preserve">A </w:t>
      </w:r>
      <w:r w:rsidR="00212A12">
        <w:rPr>
          <w:rFonts w:asciiTheme="minorHAnsi" w:hAnsiTheme="minorHAnsi" w:cstheme="minorHAnsi"/>
          <w:sz w:val="22"/>
          <w:szCs w:val="22"/>
        </w:rPr>
        <w:t>student</w:t>
      </w:r>
      <w:r w:rsidRPr="00E04B45">
        <w:rPr>
          <w:rFonts w:asciiTheme="minorHAnsi" w:hAnsiTheme="minorHAnsi" w:cstheme="minorHAnsi"/>
          <w:sz w:val="22"/>
          <w:szCs w:val="22"/>
        </w:rPr>
        <w:t xml:space="preserve"> has SEN</w:t>
      </w:r>
      <w:r w:rsidR="00212A12">
        <w:rPr>
          <w:rFonts w:asciiTheme="minorHAnsi" w:hAnsiTheme="minorHAnsi" w:cstheme="minorHAnsi"/>
          <w:sz w:val="22"/>
          <w:szCs w:val="22"/>
        </w:rPr>
        <w:t>D</w:t>
      </w:r>
      <w:r w:rsidRPr="00E04B45">
        <w:rPr>
          <w:rFonts w:asciiTheme="minorHAnsi" w:hAnsiTheme="minorHAnsi" w:cstheme="minorHAnsi"/>
          <w:sz w:val="22"/>
          <w:szCs w:val="22"/>
        </w:rPr>
        <w:t xml:space="preserve"> if they have a learning difficulty or disability that calls for special educational provision to be made for them. </w:t>
      </w:r>
    </w:p>
    <w:p w14:paraId="55B69D22" w14:textId="77777777" w:rsidR="00D21C27" w:rsidRPr="00E04B45" w:rsidRDefault="00D21C27" w:rsidP="00D21C27">
      <w:pPr>
        <w:pStyle w:val="1bodycopy10pt"/>
        <w:rPr>
          <w:rFonts w:asciiTheme="minorHAnsi" w:hAnsiTheme="minorHAnsi" w:cstheme="minorHAnsi"/>
          <w:sz w:val="22"/>
          <w:szCs w:val="22"/>
        </w:rPr>
      </w:pPr>
      <w:r w:rsidRPr="00E04B45">
        <w:rPr>
          <w:rFonts w:asciiTheme="minorHAnsi" w:hAnsiTheme="minorHAnsi" w:cstheme="minorHAnsi"/>
          <w:sz w:val="22"/>
          <w:szCs w:val="22"/>
        </w:rPr>
        <w:t xml:space="preserve">They have a learning difficulty or disability if they have: </w:t>
      </w:r>
    </w:p>
    <w:p w14:paraId="59B6FC2A" w14:textId="23FC2600" w:rsidR="00D21C27" w:rsidRPr="00E04B45" w:rsidRDefault="00C46603" w:rsidP="00C46603">
      <w:pPr>
        <w:pStyle w:val="4Bulletedcopyblue"/>
        <w:numPr>
          <w:ilvl w:val="0"/>
          <w:numId w:val="17"/>
        </w:numPr>
        <w:rPr>
          <w:rFonts w:asciiTheme="minorHAnsi" w:hAnsiTheme="minorHAnsi" w:cstheme="minorHAnsi"/>
          <w:sz w:val="22"/>
          <w:szCs w:val="22"/>
        </w:rPr>
      </w:pPr>
      <w:r>
        <w:rPr>
          <w:rFonts w:asciiTheme="minorHAnsi" w:hAnsiTheme="minorHAnsi" w:cstheme="minorHAnsi"/>
          <w:sz w:val="22"/>
          <w:szCs w:val="22"/>
        </w:rPr>
        <w:t>a</w:t>
      </w:r>
      <w:r w:rsidR="00D21C27" w:rsidRPr="00E04B45">
        <w:rPr>
          <w:rFonts w:asciiTheme="minorHAnsi" w:hAnsiTheme="minorHAnsi" w:cstheme="minorHAnsi"/>
          <w:sz w:val="22"/>
          <w:szCs w:val="22"/>
        </w:rPr>
        <w:t xml:space="preserve"> significantly greater difficulty in learning than the majority of the others of the same age, or </w:t>
      </w:r>
    </w:p>
    <w:p w14:paraId="5BF4B6CA" w14:textId="19779BE5" w:rsidR="00D21C27" w:rsidRPr="00E04B45" w:rsidRDefault="00C46603" w:rsidP="00C46603">
      <w:pPr>
        <w:pStyle w:val="4Bulletedcopyblue"/>
        <w:numPr>
          <w:ilvl w:val="0"/>
          <w:numId w:val="17"/>
        </w:numPr>
        <w:rPr>
          <w:rFonts w:asciiTheme="minorHAnsi" w:hAnsiTheme="minorHAnsi" w:cstheme="minorHAnsi"/>
          <w:sz w:val="22"/>
          <w:szCs w:val="22"/>
        </w:rPr>
      </w:pPr>
      <w:r>
        <w:rPr>
          <w:rFonts w:asciiTheme="minorHAnsi" w:hAnsiTheme="minorHAnsi" w:cstheme="minorHAnsi"/>
          <w:sz w:val="22"/>
          <w:szCs w:val="22"/>
        </w:rPr>
        <w:t>a</w:t>
      </w:r>
      <w:r w:rsidR="00D21C27" w:rsidRPr="00E04B45">
        <w:rPr>
          <w:rFonts w:asciiTheme="minorHAnsi" w:hAnsiTheme="minorHAnsi" w:cstheme="minorHAnsi"/>
          <w:sz w:val="22"/>
          <w:szCs w:val="22"/>
        </w:rPr>
        <w:t xml:space="preserve"> disability which prevents or hinders them from making use of facilities of a kind generally provided for others of the same age in mainstream schools or mainstream post-16 institutions</w:t>
      </w:r>
    </w:p>
    <w:p w14:paraId="3B0163ED" w14:textId="77777777" w:rsidR="00EE7CBC" w:rsidRPr="00E04B45" w:rsidRDefault="00EE7CBC" w:rsidP="00D21C27">
      <w:pPr>
        <w:pStyle w:val="1bodycopy10pt"/>
        <w:rPr>
          <w:rFonts w:asciiTheme="minorHAnsi" w:hAnsiTheme="minorHAnsi" w:cstheme="minorHAnsi"/>
          <w:sz w:val="22"/>
          <w:szCs w:val="22"/>
        </w:rPr>
      </w:pPr>
    </w:p>
    <w:p w14:paraId="2C52DE3F" w14:textId="23D135F7" w:rsidR="00387471" w:rsidRDefault="00D21C27" w:rsidP="00387471">
      <w:pPr>
        <w:pStyle w:val="1bodycopy10pt"/>
        <w:rPr>
          <w:rFonts w:asciiTheme="minorHAnsi" w:hAnsiTheme="minorHAnsi" w:cstheme="minorHAnsi"/>
          <w:sz w:val="22"/>
          <w:szCs w:val="22"/>
        </w:rPr>
      </w:pPr>
      <w:r w:rsidRPr="00E04B45">
        <w:rPr>
          <w:rFonts w:asciiTheme="minorHAnsi" w:hAnsiTheme="minorHAnsi" w:cstheme="minorHAnsi"/>
          <w:sz w:val="22"/>
          <w:szCs w:val="22"/>
        </w:rPr>
        <w:t>Special educational provision is educational or training provision that is additional to, or different from, that made generally for other children or young people of the same age by mainstream schools.</w:t>
      </w:r>
    </w:p>
    <w:p w14:paraId="2C100864" w14:textId="77777777" w:rsidR="00321B87" w:rsidRDefault="00321B87" w:rsidP="00387471">
      <w:pPr>
        <w:pStyle w:val="1bodycopy10pt"/>
        <w:rPr>
          <w:rFonts w:asciiTheme="minorHAnsi" w:hAnsiTheme="minorHAnsi" w:cstheme="minorHAnsi"/>
          <w:sz w:val="22"/>
          <w:szCs w:val="22"/>
        </w:rPr>
      </w:pPr>
    </w:p>
    <w:p w14:paraId="4CE45298" w14:textId="6E8637BA" w:rsidR="00793334" w:rsidRPr="00E04B45" w:rsidRDefault="00793334" w:rsidP="00387471">
      <w:pPr>
        <w:pStyle w:val="1bodycopy10pt"/>
        <w:rPr>
          <w:rFonts w:asciiTheme="minorHAnsi" w:hAnsiTheme="minorHAnsi" w:cstheme="minorHAnsi"/>
          <w:sz w:val="22"/>
          <w:szCs w:val="22"/>
        </w:rPr>
      </w:pPr>
      <w:r w:rsidRPr="00E04B45">
        <w:rPr>
          <w:rFonts w:asciiTheme="minorHAnsi" w:hAnsiTheme="minorHAnsi" w:cstheme="minorHAnsi"/>
          <w:sz w:val="22"/>
          <w:szCs w:val="22"/>
        </w:rPr>
        <w:t>The Equality Act 2010 (6:1) defin</w:t>
      </w:r>
      <w:r w:rsidR="00E2094C">
        <w:rPr>
          <w:rFonts w:asciiTheme="minorHAnsi" w:hAnsiTheme="minorHAnsi" w:cstheme="minorHAnsi"/>
          <w:sz w:val="22"/>
          <w:szCs w:val="22"/>
        </w:rPr>
        <w:t>es</w:t>
      </w:r>
      <w:r w:rsidRPr="00E04B45">
        <w:rPr>
          <w:rFonts w:asciiTheme="minorHAnsi" w:hAnsiTheme="minorHAnsi" w:cstheme="minorHAnsi"/>
          <w:sz w:val="22"/>
          <w:szCs w:val="22"/>
        </w:rPr>
        <w:t xml:space="preserve"> disability </w:t>
      </w:r>
      <w:r w:rsidR="00E2094C">
        <w:rPr>
          <w:rFonts w:asciiTheme="minorHAnsi" w:hAnsiTheme="minorHAnsi" w:cstheme="minorHAnsi"/>
          <w:sz w:val="22"/>
          <w:szCs w:val="22"/>
        </w:rPr>
        <w:t>as;</w:t>
      </w:r>
    </w:p>
    <w:p w14:paraId="61D9CBE8" w14:textId="0052D510" w:rsidR="00793334" w:rsidRPr="00387471" w:rsidRDefault="00793334" w:rsidP="00387471">
      <w:pPr>
        <w:pStyle w:val="ListParagraph"/>
        <w:numPr>
          <w:ilvl w:val="0"/>
          <w:numId w:val="18"/>
        </w:numPr>
        <w:rPr>
          <w:rFonts w:cstheme="minorHAnsi"/>
        </w:rPr>
      </w:pPr>
      <w:r w:rsidRPr="00387471">
        <w:rPr>
          <w:rFonts w:cstheme="minorHAnsi"/>
        </w:rPr>
        <w:t xml:space="preserve">A person has a disability if he or she has a physical or mental impairment which has a substantial and long-term adverse effect on his or her ability to carry out normal day-to day activities. </w:t>
      </w:r>
    </w:p>
    <w:p w14:paraId="25F28369" w14:textId="38A3D7EC" w:rsidR="00793334" w:rsidRPr="00E04B45" w:rsidRDefault="00793334" w:rsidP="00387471">
      <w:pPr>
        <w:ind w:left="720"/>
        <w:rPr>
          <w:rFonts w:cstheme="minorHAnsi"/>
        </w:rPr>
      </w:pPr>
      <w:r w:rsidRPr="00E04B45">
        <w:rPr>
          <w:rFonts w:cstheme="minorHAnsi"/>
        </w:rPr>
        <w:lastRenderedPageBreak/>
        <w:t xml:space="preserve">a) ‘Substantial’ is more than minor or trivial, e.g., it takes much longer than it usually would to complete a daily task like getting dressed </w:t>
      </w:r>
    </w:p>
    <w:p w14:paraId="0D07AE51" w14:textId="7B2225C7" w:rsidR="00793334" w:rsidRPr="00E04B45" w:rsidRDefault="00793334" w:rsidP="00387471">
      <w:pPr>
        <w:ind w:left="720"/>
        <w:rPr>
          <w:rFonts w:cstheme="minorHAnsi"/>
        </w:rPr>
      </w:pPr>
      <w:r w:rsidRPr="00E04B45">
        <w:rPr>
          <w:rFonts w:cstheme="minorHAnsi"/>
        </w:rPr>
        <w:t xml:space="preserve">b) ‘Long-term’ means 12 months or more, e.g., a breathing condition that develops as a result of a lung infection </w:t>
      </w:r>
    </w:p>
    <w:p w14:paraId="4C59E722" w14:textId="77777777" w:rsidR="00921521" w:rsidRPr="00E04B45" w:rsidRDefault="00921521" w:rsidP="00921521">
      <w:pPr>
        <w:pStyle w:val="Default"/>
        <w:jc w:val="both"/>
        <w:rPr>
          <w:rFonts w:asciiTheme="minorHAnsi" w:hAnsiTheme="minorHAnsi" w:cstheme="minorHAnsi"/>
          <w:b/>
          <w:bCs/>
          <w:color w:val="auto"/>
          <w:sz w:val="22"/>
          <w:szCs w:val="22"/>
        </w:rPr>
      </w:pPr>
    </w:p>
    <w:p w14:paraId="5340A0A4" w14:textId="09CA2AA7" w:rsidR="00921521" w:rsidRPr="00E04B45" w:rsidRDefault="002B1C0D" w:rsidP="00921521">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4.1 </w:t>
      </w:r>
      <w:r w:rsidR="00921521" w:rsidRPr="00E04B45">
        <w:rPr>
          <w:rFonts w:asciiTheme="minorHAnsi" w:hAnsiTheme="minorHAnsi" w:cstheme="minorHAnsi"/>
          <w:b/>
          <w:bCs/>
          <w:color w:val="auto"/>
          <w:sz w:val="22"/>
          <w:szCs w:val="22"/>
        </w:rPr>
        <w:t xml:space="preserve">Categories of Special Educational Need </w:t>
      </w:r>
    </w:p>
    <w:p w14:paraId="715F8878" w14:textId="44239F66" w:rsidR="00921521" w:rsidRPr="00E04B45" w:rsidRDefault="00921521" w:rsidP="00921521">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The SEN</w:t>
      </w:r>
      <w:r w:rsidR="00E36454">
        <w:rPr>
          <w:rFonts w:asciiTheme="minorHAnsi" w:hAnsiTheme="minorHAnsi" w:cstheme="minorHAnsi"/>
          <w:color w:val="auto"/>
          <w:sz w:val="22"/>
          <w:szCs w:val="22"/>
        </w:rPr>
        <w:t>D</w:t>
      </w:r>
      <w:r w:rsidRPr="00E04B45">
        <w:rPr>
          <w:rFonts w:asciiTheme="minorHAnsi" w:hAnsiTheme="minorHAnsi" w:cstheme="minorHAnsi"/>
          <w:color w:val="auto"/>
          <w:sz w:val="22"/>
          <w:szCs w:val="22"/>
        </w:rPr>
        <w:t xml:space="preserve"> Code of Practice (2014) recognises four broad areas of need: </w:t>
      </w:r>
    </w:p>
    <w:p w14:paraId="4489DF47" w14:textId="77777777" w:rsidR="00921521" w:rsidRPr="00E04B45" w:rsidRDefault="00921521" w:rsidP="00921521">
      <w:pPr>
        <w:pStyle w:val="Default"/>
        <w:jc w:val="both"/>
        <w:rPr>
          <w:rFonts w:asciiTheme="minorHAnsi" w:hAnsiTheme="minorHAnsi" w:cstheme="minorHAnsi"/>
          <w:color w:val="auto"/>
          <w:sz w:val="22"/>
          <w:szCs w:val="22"/>
        </w:rPr>
      </w:pPr>
    </w:p>
    <w:p w14:paraId="79035C13" w14:textId="6B4C0151" w:rsidR="00921521" w:rsidRPr="00E04B45" w:rsidRDefault="00921521" w:rsidP="00921521">
      <w:pPr>
        <w:pStyle w:val="Default"/>
        <w:numPr>
          <w:ilvl w:val="0"/>
          <w:numId w:val="4"/>
        </w:numPr>
        <w:spacing w:after="29"/>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Communication and </w:t>
      </w:r>
      <w:r w:rsidR="00834D09" w:rsidRPr="00E04B45">
        <w:rPr>
          <w:rFonts w:asciiTheme="minorHAnsi" w:hAnsiTheme="minorHAnsi" w:cstheme="minorHAnsi"/>
          <w:color w:val="auto"/>
          <w:sz w:val="22"/>
          <w:szCs w:val="22"/>
        </w:rPr>
        <w:t>I</w:t>
      </w:r>
      <w:r w:rsidRPr="00E04B45">
        <w:rPr>
          <w:rFonts w:asciiTheme="minorHAnsi" w:hAnsiTheme="minorHAnsi" w:cstheme="minorHAnsi"/>
          <w:color w:val="auto"/>
          <w:sz w:val="22"/>
          <w:szCs w:val="22"/>
        </w:rPr>
        <w:t xml:space="preserve">nteraction, (this includes </w:t>
      </w:r>
      <w:r w:rsidR="00056DCE">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 xml:space="preserve">s with Speech, language and communication needs and </w:t>
      </w:r>
      <w:r w:rsidR="00056DCE">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 xml:space="preserve">s with Autistic Spectrum </w:t>
      </w:r>
      <w:r w:rsidR="00834D09" w:rsidRPr="00E04B45">
        <w:rPr>
          <w:rFonts w:asciiTheme="minorHAnsi" w:hAnsiTheme="minorHAnsi" w:cstheme="minorHAnsi"/>
          <w:color w:val="auto"/>
          <w:sz w:val="22"/>
          <w:szCs w:val="22"/>
        </w:rPr>
        <w:t>Condition</w:t>
      </w:r>
      <w:r w:rsidRPr="00E04B45">
        <w:rPr>
          <w:rFonts w:asciiTheme="minorHAnsi" w:hAnsiTheme="minorHAnsi" w:cstheme="minorHAnsi"/>
          <w:color w:val="auto"/>
          <w:sz w:val="22"/>
          <w:szCs w:val="22"/>
        </w:rPr>
        <w:t>)</w:t>
      </w:r>
    </w:p>
    <w:p w14:paraId="10F0481B" w14:textId="4758A407" w:rsidR="00921521" w:rsidRPr="00E04B45" w:rsidRDefault="00921521" w:rsidP="00921521">
      <w:pPr>
        <w:pStyle w:val="Default"/>
        <w:numPr>
          <w:ilvl w:val="0"/>
          <w:numId w:val="4"/>
        </w:numPr>
        <w:spacing w:after="29"/>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Cognition and </w:t>
      </w:r>
      <w:r w:rsidR="00834D09" w:rsidRPr="00E04B45">
        <w:rPr>
          <w:rFonts w:asciiTheme="minorHAnsi" w:hAnsiTheme="minorHAnsi" w:cstheme="minorHAnsi"/>
          <w:color w:val="auto"/>
          <w:sz w:val="22"/>
          <w:szCs w:val="22"/>
        </w:rPr>
        <w:t>L</w:t>
      </w:r>
      <w:r w:rsidRPr="00E04B45">
        <w:rPr>
          <w:rFonts w:asciiTheme="minorHAnsi" w:hAnsiTheme="minorHAnsi" w:cstheme="minorHAnsi"/>
          <w:color w:val="auto"/>
          <w:sz w:val="22"/>
          <w:szCs w:val="22"/>
        </w:rPr>
        <w:t xml:space="preserve">earning, (this includes </w:t>
      </w:r>
      <w:r w:rsidR="00056DCE">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s with Moderate Learning Difficulties, Severe Learning Difficulties, Profound and Multiple Learning Difficulties and Specific learning difficulties)</w:t>
      </w:r>
    </w:p>
    <w:p w14:paraId="6D0AE961" w14:textId="7FA1D2B6" w:rsidR="00921521" w:rsidRPr="00E04B45" w:rsidRDefault="00921521" w:rsidP="00921521">
      <w:pPr>
        <w:pStyle w:val="Default"/>
        <w:numPr>
          <w:ilvl w:val="0"/>
          <w:numId w:val="4"/>
        </w:numPr>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Social, </w:t>
      </w:r>
      <w:r w:rsidR="00800DDA" w:rsidRPr="00E04B45">
        <w:rPr>
          <w:rFonts w:asciiTheme="minorHAnsi" w:hAnsiTheme="minorHAnsi" w:cstheme="minorHAnsi"/>
          <w:color w:val="auto"/>
          <w:sz w:val="22"/>
          <w:szCs w:val="22"/>
        </w:rPr>
        <w:t>E</w:t>
      </w:r>
      <w:r w:rsidRPr="00E04B45">
        <w:rPr>
          <w:rFonts w:asciiTheme="minorHAnsi" w:hAnsiTheme="minorHAnsi" w:cstheme="minorHAnsi"/>
          <w:color w:val="auto"/>
          <w:sz w:val="22"/>
          <w:szCs w:val="22"/>
        </w:rPr>
        <w:t xml:space="preserve">motional and </w:t>
      </w:r>
      <w:r w:rsidR="00800DDA" w:rsidRPr="00E04B45">
        <w:rPr>
          <w:rFonts w:asciiTheme="minorHAnsi" w:hAnsiTheme="minorHAnsi" w:cstheme="minorHAnsi"/>
          <w:color w:val="auto"/>
          <w:sz w:val="22"/>
          <w:szCs w:val="22"/>
        </w:rPr>
        <w:t>M</w:t>
      </w:r>
      <w:r w:rsidRPr="00E04B45">
        <w:rPr>
          <w:rFonts w:asciiTheme="minorHAnsi" w:hAnsiTheme="minorHAnsi" w:cstheme="minorHAnsi"/>
          <w:color w:val="auto"/>
          <w:sz w:val="22"/>
          <w:szCs w:val="22"/>
        </w:rPr>
        <w:t xml:space="preserve">ental </w:t>
      </w:r>
      <w:r w:rsidR="00800DDA" w:rsidRPr="00E04B45">
        <w:rPr>
          <w:rFonts w:asciiTheme="minorHAnsi" w:hAnsiTheme="minorHAnsi" w:cstheme="minorHAnsi"/>
          <w:color w:val="auto"/>
          <w:sz w:val="22"/>
          <w:szCs w:val="22"/>
        </w:rPr>
        <w:t>H</w:t>
      </w:r>
      <w:r w:rsidRPr="00E04B45">
        <w:rPr>
          <w:rFonts w:asciiTheme="minorHAnsi" w:hAnsiTheme="minorHAnsi" w:cstheme="minorHAnsi"/>
          <w:color w:val="auto"/>
          <w:sz w:val="22"/>
          <w:szCs w:val="22"/>
        </w:rPr>
        <w:t>ealth difficulties</w:t>
      </w:r>
      <w:r w:rsidR="00151AB7" w:rsidRPr="00E04B45">
        <w:rPr>
          <w:rFonts w:asciiTheme="minorHAnsi" w:hAnsiTheme="minorHAnsi" w:cstheme="minorHAnsi"/>
          <w:color w:val="auto"/>
          <w:sz w:val="22"/>
          <w:szCs w:val="22"/>
        </w:rPr>
        <w:t xml:space="preserve"> (SEMH)</w:t>
      </w:r>
      <w:r w:rsidRPr="00E04B45">
        <w:rPr>
          <w:rFonts w:asciiTheme="minorHAnsi" w:hAnsiTheme="minorHAnsi" w:cstheme="minorHAnsi"/>
          <w:color w:val="auto"/>
          <w:sz w:val="22"/>
          <w:szCs w:val="22"/>
        </w:rPr>
        <w:t xml:space="preserve"> </w:t>
      </w:r>
    </w:p>
    <w:p w14:paraId="56A82992" w14:textId="515D6EBF" w:rsidR="00921521" w:rsidRPr="00E04B45" w:rsidRDefault="00921521" w:rsidP="00921521">
      <w:pPr>
        <w:pStyle w:val="Default"/>
        <w:numPr>
          <w:ilvl w:val="0"/>
          <w:numId w:val="4"/>
        </w:numPr>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Sensory and/or </w:t>
      </w:r>
      <w:r w:rsidR="00800DDA" w:rsidRPr="00E04B45">
        <w:rPr>
          <w:rFonts w:asciiTheme="minorHAnsi" w:hAnsiTheme="minorHAnsi" w:cstheme="minorHAnsi"/>
          <w:color w:val="auto"/>
          <w:sz w:val="22"/>
          <w:szCs w:val="22"/>
        </w:rPr>
        <w:t>P</w:t>
      </w:r>
      <w:r w:rsidRPr="00E04B45">
        <w:rPr>
          <w:rFonts w:asciiTheme="minorHAnsi" w:hAnsiTheme="minorHAnsi" w:cstheme="minorHAnsi"/>
          <w:color w:val="auto"/>
          <w:sz w:val="22"/>
          <w:szCs w:val="22"/>
        </w:rPr>
        <w:t xml:space="preserve">hysical needs, (this includes </w:t>
      </w:r>
      <w:r w:rsidR="00056DCE">
        <w:rPr>
          <w:rFonts w:asciiTheme="minorHAnsi" w:hAnsiTheme="minorHAnsi" w:cstheme="minorHAnsi"/>
          <w:color w:val="auto"/>
          <w:sz w:val="22"/>
          <w:szCs w:val="22"/>
        </w:rPr>
        <w:t>student</w:t>
      </w:r>
      <w:r w:rsidRPr="00E04B45">
        <w:rPr>
          <w:rFonts w:asciiTheme="minorHAnsi" w:hAnsiTheme="minorHAnsi" w:cstheme="minorHAnsi"/>
          <w:color w:val="auto"/>
          <w:sz w:val="22"/>
          <w:szCs w:val="22"/>
        </w:rPr>
        <w:t>s with Visual Impairment, Hearing Impairment, Multi-Sensory Impairment and Physical Difficulties)</w:t>
      </w:r>
    </w:p>
    <w:p w14:paraId="1564B356" w14:textId="6A0B9758" w:rsidR="00921521" w:rsidRDefault="00921521" w:rsidP="00793334">
      <w:pPr>
        <w:rPr>
          <w:rFonts w:cstheme="minorHAnsi"/>
        </w:rPr>
      </w:pPr>
    </w:p>
    <w:p w14:paraId="59BA0A58" w14:textId="77777777" w:rsidR="00E36454" w:rsidRPr="00E04B45" w:rsidRDefault="00E36454" w:rsidP="00793334">
      <w:pPr>
        <w:rPr>
          <w:rFonts w:cstheme="minorHAnsi"/>
        </w:rPr>
      </w:pPr>
    </w:p>
    <w:p w14:paraId="77850C78" w14:textId="0780E382" w:rsidR="00D21C27" w:rsidRPr="002B1C0D" w:rsidRDefault="00AD4BE1" w:rsidP="00D21C27">
      <w:pPr>
        <w:pStyle w:val="Heading1"/>
        <w:rPr>
          <w:rFonts w:asciiTheme="minorHAnsi" w:hAnsiTheme="minorHAnsi" w:cstheme="minorHAnsi"/>
          <w:color w:val="auto"/>
          <w:sz w:val="24"/>
          <w:szCs w:val="24"/>
        </w:rPr>
      </w:pPr>
      <w:bookmarkStart w:id="3" w:name="_Toc531168964"/>
      <w:bookmarkStart w:id="4" w:name="_Toc531176464"/>
      <w:bookmarkStart w:id="5" w:name="_Toc55899051"/>
      <w:r w:rsidRPr="002B1C0D">
        <w:rPr>
          <w:rFonts w:asciiTheme="minorHAnsi" w:hAnsiTheme="minorHAnsi" w:cstheme="minorHAnsi"/>
          <w:color w:val="auto"/>
          <w:sz w:val="24"/>
          <w:szCs w:val="24"/>
        </w:rPr>
        <w:t>5</w:t>
      </w:r>
      <w:r w:rsidR="00D21C27" w:rsidRPr="002B1C0D">
        <w:rPr>
          <w:rFonts w:asciiTheme="minorHAnsi" w:hAnsiTheme="minorHAnsi" w:cstheme="minorHAnsi"/>
          <w:color w:val="auto"/>
          <w:sz w:val="24"/>
          <w:szCs w:val="24"/>
        </w:rPr>
        <w:t xml:space="preserve">. </w:t>
      </w:r>
      <w:bookmarkEnd w:id="3"/>
      <w:bookmarkEnd w:id="4"/>
      <w:r w:rsidR="00D21C27" w:rsidRPr="002B1C0D">
        <w:rPr>
          <w:rFonts w:asciiTheme="minorHAnsi" w:hAnsiTheme="minorHAnsi" w:cstheme="minorHAnsi"/>
          <w:color w:val="auto"/>
          <w:sz w:val="24"/>
          <w:szCs w:val="24"/>
        </w:rPr>
        <w:t>Roles and responsibilities</w:t>
      </w:r>
      <w:bookmarkEnd w:id="5"/>
      <w:r w:rsidR="00D21C27" w:rsidRPr="002B1C0D">
        <w:rPr>
          <w:rFonts w:asciiTheme="minorHAnsi" w:hAnsiTheme="minorHAnsi" w:cstheme="minorHAnsi"/>
          <w:color w:val="auto"/>
          <w:sz w:val="24"/>
          <w:szCs w:val="24"/>
        </w:rPr>
        <w:t xml:space="preserve"> </w:t>
      </w:r>
    </w:p>
    <w:p w14:paraId="10944661" w14:textId="52F7ECF1" w:rsidR="00D21C27" w:rsidRPr="00E04B45" w:rsidRDefault="00BB590B" w:rsidP="00D21C27">
      <w:pPr>
        <w:pStyle w:val="Subhead2"/>
        <w:rPr>
          <w:rFonts w:asciiTheme="minorHAnsi" w:hAnsiTheme="minorHAnsi" w:cstheme="minorHAnsi"/>
          <w:color w:val="auto"/>
          <w:sz w:val="22"/>
          <w:szCs w:val="22"/>
        </w:rPr>
      </w:pPr>
      <w:r>
        <w:rPr>
          <w:rFonts w:asciiTheme="minorHAnsi" w:hAnsiTheme="minorHAnsi" w:cstheme="minorHAnsi"/>
          <w:color w:val="auto"/>
          <w:sz w:val="22"/>
          <w:szCs w:val="22"/>
        </w:rPr>
        <w:t>5.</w:t>
      </w:r>
      <w:r w:rsidR="00D21C27" w:rsidRPr="00E04B45">
        <w:rPr>
          <w:rFonts w:asciiTheme="minorHAnsi" w:hAnsiTheme="minorHAnsi" w:cstheme="minorHAnsi"/>
          <w:color w:val="auto"/>
          <w:sz w:val="22"/>
          <w:szCs w:val="22"/>
        </w:rPr>
        <w:t xml:space="preserve">1 The SENCO  </w:t>
      </w:r>
    </w:p>
    <w:p w14:paraId="0126ED31" w14:textId="38040651" w:rsidR="00591650" w:rsidRDefault="00D21C27" w:rsidP="00D21C27">
      <w:pPr>
        <w:pStyle w:val="1bodycopy10pt"/>
        <w:rPr>
          <w:rFonts w:asciiTheme="minorHAnsi" w:hAnsiTheme="minorHAnsi" w:cstheme="minorHAnsi"/>
          <w:sz w:val="22"/>
          <w:szCs w:val="22"/>
        </w:rPr>
      </w:pPr>
      <w:r w:rsidRPr="00E04B45">
        <w:rPr>
          <w:rFonts w:asciiTheme="minorHAnsi" w:hAnsiTheme="minorHAnsi" w:cstheme="minorHAnsi"/>
          <w:sz w:val="22"/>
          <w:szCs w:val="22"/>
        </w:rPr>
        <w:t>The SENCO is Natalie Long</w:t>
      </w:r>
      <w:r w:rsidR="00591650">
        <w:rPr>
          <w:rFonts w:asciiTheme="minorHAnsi" w:hAnsiTheme="minorHAnsi" w:cstheme="minorHAnsi"/>
          <w:sz w:val="22"/>
          <w:szCs w:val="22"/>
        </w:rPr>
        <w:t xml:space="preserve"> </w:t>
      </w:r>
      <w:hyperlink r:id="rId16" w:history="1">
        <w:r w:rsidR="00686AAA" w:rsidRPr="00295352">
          <w:rPr>
            <w:rStyle w:val="Hyperlink"/>
            <w:rFonts w:asciiTheme="minorHAnsi" w:hAnsiTheme="minorHAnsi" w:cstheme="minorHAnsi"/>
            <w:sz w:val="22"/>
            <w:szCs w:val="22"/>
          </w:rPr>
          <w:t>n.long@bloxhamschool.com</w:t>
        </w:r>
      </w:hyperlink>
    </w:p>
    <w:p w14:paraId="35B79886" w14:textId="22C845AF" w:rsidR="00D21C27" w:rsidRPr="00E04B45" w:rsidRDefault="00686AAA" w:rsidP="00D21C27">
      <w:pPr>
        <w:pStyle w:val="1bodycopy10pt"/>
        <w:rPr>
          <w:rFonts w:asciiTheme="minorHAnsi" w:hAnsiTheme="minorHAnsi" w:cstheme="minorHAnsi"/>
          <w:sz w:val="22"/>
          <w:szCs w:val="22"/>
        </w:rPr>
      </w:pPr>
      <w:r>
        <w:rPr>
          <w:rFonts w:asciiTheme="minorHAnsi" w:hAnsiTheme="minorHAnsi" w:cstheme="minorHAnsi"/>
          <w:sz w:val="22"/>
          <w:szCs w:val="22"/>
        </w:rPr>
        <w:t>She</w:t>
      </w:r>
      <w:r w:rsidR="00D21C27" w:rsidRPr="00E04B45">
        <w:rPr>
          <w:rFonts w:asciiTheme="minorHAnsi" w:hAnsiTheme="minorHAnsi" w:cstheme="minorHAnsi"/>
          <w:sz w:val="22"/>
          <w:szCs w:val="22"/>
        </w:rPr>
        <w:t xml:space="preserve"> will: </w:t>
      </w:r>
    </w:p>
    <w:p w14:paraId="5F63191B" w14:textId="6A77E378" w:rsidR="00D21C27" w:rsidRPr="00E04B45" w:rsidRDefault="00E36454" w:rsidP="00E36454">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w</w:t>
      </w:r>
      <w:r w:rsidR="00D21C27" w:rsidRPr="00E04B45">
        <w:rPr>
          <w:rFonts w:asciiTheme="minorHAnsi" w:hAnsiTheme="minorHAnsi" w:cstheme="minorHAnsi"/>
          <w:sz w:val="22"/>
          <w:szCs w:val="22"/>
        </w:rPr>
        <w:t xml:space="preserve">ork with the </w:t>
      </w:r>
      <w:r w:rsidR="00D03B66">
        <w:rPr>
          <w:rFonts w:asciiTheme="minorHAnsi" w:hAnsiTheme="minorHAnsi" w:cstheme="minorHAnsi"/>
          <w:sz w:val="22"/>
          <w:szCs w:val="22"/>
        </w:rPr>
        <w:t>H</w:t>
      </w:r>
      <w:r w:rsidR="00D21C27" w:rsidRPr="00E04B45">
        <w:rPr>
          <w:rFonts w:asciiTheme="minorHAnsi" w:hAnsiTheme="minorHAnsi" w:cstheme="minorHAnsi"/>
          <w:sz w:val="22"/>
          <w:szCs w:val="22"/>
        </w:rPr>
        <w:t>eadteacher and SEN</w:t>
      </w:r>
      <w:r w:rsidR="00D03B66">
        <w:rPr>
          <w:rFonts w:asciiTheme="minorHAnsi" w:hAnsiTheme="minorHAnsi" w:cstheme="minorHAnsi"/>
          <w:sz w:val="22"/>
          <w:szCs w:val="22"/>
        </w:rPr>
        <w:t>D</w:t>
      </w:r>
      <w:r w:rsidR="00D21C27" w:rsidRPr="00E04B45">
        <w:rPr>
          <w:rFonts w:asciiTheme="minorHAnsi" w:hAnsiTheme="minorHAnsi" w:cstheme="minorHAnsi"/>
          <w:sz w:val="22"/>
          <w:szCs w:val="22"/>
        </w:rPr>
        <w:t xml:space="preserve"> governor to determine the strategic development of the SEN</w:t>
      </w:r>
      <w:r w:rsidR="00C57FAD" w:rsidRPr="00E04B45">
        <w:rPr>
          <w:rFonts w:asciiTheme="minorHAnsi" w:hAnsiTheme="minorHAnsi" w:cstheme="minorHAnsi"/>
          <w:sz w:val="22"/>
          <w:szCs w:val="22"/>
        </w:rPr>
        <w:t>D</w:t>
      </w:r>
      <w:r w:rsidR="00D21C27" w:rsidRPr="00E04B45">
        <w:rPr>
          <w:rFonts w:asciiTheme="minorHAnsi" w:hAnsiTheme="minorHAnsi" w:cstheme="minorHAnsi"/>
          <w:sz w:val="22"/>
          <w:szCs w:val="22"/>
        </w:rPr>
        <w:t xml:space="preserve"> policy and provision in the school </w:t>
      </w:r>
    </w:p>
    <w:p w14:paraId="77C70522" w14:textId="10FE269D" w:rsidR="00D21C27" w:rsidRPr="00E04B45" w:rsidRDefault="00E36454" w:rsidP="00E36454">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h</w:t>
      </w:r>
      <w:r w:rsidR="00D21C27" w:rsidRPr="00E04B45">
        <w:rPr>
          <w:rFonts w:asciiTheme="minorHAnsi" w:hAnsiTheme="minorHAnsi" w:cstheme="minorHAnsi"/>
          <w:sz w:val="22"/>
          <w:szCs w:val="22"/>
        </w:rPr>
        <w:t>ave day-to-day responsibility for the operation of this SEN</w:t>
      </w:r>
      <w:r w:rsidR="00C57FAD" w:rsidRPr="00E04B45">
        <w:rPr>
          <w:rFonts w:asciiTheme="minorHAnsi" w:hAnsiTheme="minorHAnsi" w:cstheme="minorHAnsi"/>
          <w:sz w:val="22"/>
          <w:szCs w:val="22"/>
        </w:rPr>
        <w:t>D</w:t>
      </w:r>
      <w:r w:rsidR="00D21C27" w:rsidRPr="00E04B45">
        <w:rPr>
          <w:rFonts w:asciiTheme="minorHAnsi" w:hAnsiTheme="minorHAnsi" w:cstheme="minorHAnsi"/>
          <w:sz w:val="22"/>
          <w:szCs w:val="22"/>
        </w:rPr>
        <w:t xml:space="preserve"> policy and the co-ordination of specific provision made to support individual </w:t>
      </w:r>
      <w:r w:rsidR="00056DCE">
        <w:rPr>
          <w:rFonts w:asciiTheme="minorHAnsi" w:hAnsiTheme="minorHAnsi" w:cstheme="minorHAnsi"/>
          <w:sz w:val="22"/>
          <w:szCs w:val="22"/>
        </w:rPr>
        <w:t>student</w:t>
      </w:r>
      <w:r w:rsidR="00D21C27" w:rsidRPr="00E04B45">
        <w:rPr>
          <w:rFonts w:asciiTheme="minorHAnsi" w:hAnsiTheme="minorHAnsi" w:cstheme="minorHAnsi"/>
          <w:sz w:val="22"/>
          <w:szCs w:val="22"/>
        </w:rPr>
        <w:t>s with SEN</w:t>
      </w:r>
      <w:r w:rsidR="00C57FAD" w:rsidRPr="00E04B45">
        <w:rPr>
          <w:rFonts w:asciiTheme="minorHAnsi" w:hAnsiTheme="minorHAnsi" w:cstheme="minorHAnsi"/>
          <w:sz w:val="22"/>
          <w:szCs w:val="22"/>
        </w:rPr>
        <w:t>D</w:t>
      </w:r>
      <w:r w:rsidR="00D21C27" w:rsidRPr="00E04B45">
        <w:rPr>
          <w:rFonts w:asciiTheme="minorHAnsi" w:hAnsiTheme="minorHAnsi" w:cstheme="minorHAnsi"/>
          <w:sz w:val="22"/>
          <w:szCs w:val="22"/>
        </w:rPr>
        <w:t xml:space="preserve">, including those who have EHC plans </w:t>
      </w:r>
    </w:p>
    <w:p w14:paraId="291CF1DF" w14:textId="2DE95F75" w:rsidR="00D21C27" w:rsidRPr="00E04B45" w:rsidRDefault="00E36454" w:rsidP="00E36454">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pr</w:t>
      </w:r>
      <w:r w:rsidR="00D21C27" w:rsidRPr="00E04B45">
        <w:rPr>
          <w:rFonts w:asciiTheme="minorHAnsi" w:hAnsiTheme="minorHAnsi" w:cstheme="minorHAnsi"/>
          <w:sz w:val="22"/>
          <w:szCs w:val="22"/>
        </w:rPr>
        <w:t xml:space="preserve">ovide professional guidance to colleagues and work with staff, parents, and other agencies to ensure that </w:t>
      </w:r>
      <w:r w:rsidR="00056DCE">
        <w:rPr>
          <w:rFonts w:asciiTheme="minorHAnsi" w:hAnsiTheme="minorHAnsi" w:cstheme="minorHAnsi"/>
          <w:sz w:val="22"/>
          <w:szCs w:val="22"/>
        </w:rPr>
        <w:t>student</w:t>
      </w:r>
      <w:r w:rsidR="00D21C27" w:rsidRPr="00E04B45">
        <w:rPr>
          <w:rFonts w:asciiTheme="minorHAnsi" w:hAnsiTheme="minorHAnsi" w:cstheme="minorHAnsi"/>
          <w:sz w:val="22"/>
          <w:szCs w:val="22"/>
        </w:rPr>
        <w:t>s with SEN</w:t>
      </w:r>
      <w:r w:rsidR="00C57FAD" w:rsidRPr="00E04B45">
        <w:rPr>
          <w:rFonts w:asciiTheme="minorHAnsi" w:hAnsiTheme="minorHAnsi" w:cstheme="minorHAnsi"/>
          <w:sz w:val="22"/>
          <w:szCs w:val="22"/>
        </w:rPr>
        <w:t>D</w:t>
      </w:r>
      <w:r w:rsidR="00D21C27" w:rsidRPr="00E04B45">
        <w:rPr>
          <w:rFonts w:asciiTheme="minorHAnsi" w:hAnsiTheme="minorHAnsi" w:cstheme="minorHAnsi"/>
          <w:sz w:val="22"/>
          <w:szCs w:val="22"/>
        </w:rPr>
        <w:t xml:space="preserve"> receive appropriate support and high-quality teaching </w:t>
      </w:r>
    </w:p>
    <w:p w14:paraId="5677D00D" w14:textId="3AFA8012" w:rsidR="00D21C27" w:rsidRPr="00E04B45" w:rsidRDefault="00E36454" w:rsidP="00E36454">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a</w:t>
      </w:r>
      <w:r w:rsidR="00D21C27" w:rsidRPr="00E04B45">
        <w:rPr>
          <w:rFonts w:asciiTheme="minorHAnsi" w:hAnsiTheme="minorHAnsi" w:cstheme="minorHAnsi"/>
          <w:sz w:val="22"/>
          <w:szCs w:val="22"/>
        </w:rPr>
        <w:t>dvise on the graduated approach to providing SEN</w:t>
      </w:r>
      <w:r w:rsidR="00C57FAD" w:rsidRPr="00E04B45">
        <w:rPr>
          <w:rFonts w:asciiTheme="minorHAnsi" w:hAnsiTheme="minorHAnsi" w:cstheme="minorHAnsi"/>
          <w:sz w:val="22"/>
          <w:szCs w:val="22"/>
        </w:rPr>
        <w:t>D</w:t>
      </w:r>
      <w:r w:rsidR="00D21C27" w:rsidRPr="00E04B45">
        <w:rPr>
          <w:rFonts w:asciiTheme="minorHAnsi" w:hAnsiTheme="minorHAnsi" w:cstheme="minorHAnsi"/>
          <w:sz w:val="22"/>
          <w:szCs w:val="22"/>
        </w:rPr>
        <w:t xml:space="preserve"> support </w:t>
      </w:r>
    </w:p>
    <w:p w14:paraId="4D756CF8" w14:textId="2F702542" w:rsidR="00D21C27" w:rsidRPr="00E04B45" w:rsidRDefault="00E36454" w:rsidP="00E36454">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a</w:t>
      </w:r>
      <w:r w:rsidR="00D21C27" w:rsidRPr="00E04B45">
        <w:rPr>
          <w:rFonts w:asciiTheme="minorHAnsi" w:hAnsiTheme="minorHAnsi" w:cstheme="minorHAnsi"/>
          <w:sz w:val="22"/>
          <w:szCs w:val="22"/>
        </w:rPr>
        <w:t xml:space="preserve">dvise on the deployment of resources needed to meet </w:t>
      </w:r>
      <w:r w:rsidR="00056DCE">
        <w:rPr>
          <w:rFonts w:asciiTheme="minorHAnsi" w:hAnsiTheme="minorHAnsi" w:cstheme="minorHAnsi"/>
          <w:sz w:val="22"/>
          <w:szCs w:val="22"/>
        </w:rPr>
        <w:t>student</w:t>
      </w:r>
      <w:r w:rsidR="00D21C27" w:rsidRPr="00E04B45">
        <w:rPr>
          <w:rFonts w:asciiTheme="minorHAnsi" w:hAnsiTheme="minorHAnsi" w:cstheme="minorHAnsi"/>
          <w:sz w:val="22"/>
          <w:szCs w:val="22"/>
        </w:rPr>
        <w:t xml:space="preserve">s’ needs effectively </w:t>
      </w:r>
    </w:p>
    <w:p w14:paraId="2CE255AA" w14:textId="044FA6C1" w:rsidR="00D21C27" w:rsidRPr="00E04B45" w:rsidRDefault="00E36454" w:rsidP="00E36454">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b</w:t>
      </w:r>
      <w:r w:rsidR="00D21C27" w:rsidRPr="00E04B45">
        <w:rPr>
          <w:rFonts w:asciiTheme="minorHAnsi" w:hAnsiTheme="minorHAnsi" w:cstheme="minorHAnsi"/>
          <w:sz w:val="22"/>
          <w:szCs w:val="22"/>
        </w:rPr>
        <w:t xml:space="preserve">e the point of contact for external agencies, especially the local authority (LA) and its support services </w:t>
      </w:r>
    </w:p>
    <w:p w14:paraId="01FD1FFF" w14:textId="2E10CCC4" w:rsidR="00D21C27" w:rsidRPr="00E04B45" w:rsidRDefault="00E36454" w:rsidP="00E36454">
      <w:pPr>
        <w:pStyle w:val="4Bulletedcopyblue"/>
        <w:numPr>
          <w:ilvl w:val="0"/>
          <w:numId w:val="19"/>
        </w:numPr>
        <w:rPr>
          <w:rFonts w:asciiTheme="minorHAnsi" w:hAnsiTheme="minorHAnsi" w:cstheme="minorHAnsi"/>
          <w:sz w:val="22"/>
          <w:szCs w:val="22"/>
        </w:rPr>
      </w:pPr>
      <w:r>
        <w:rPr>
          <w:rFonts w:asciiTheme="minorHAnsi" w:hAnsiTheme="minorHAnsi" w:cstheme="minorHAnsi"/>
          <w:sz w:val="22"/>
          <w:szCs w:val="22"/>
        </w:rPr>
        <w:t>l</w:t>
      </w:r>
      <w:r w:rsidR="00D21C27" w:rsidRPr="00E04B45">
        <w:rPr>
          <w:rFonts w:asciiTheme="minorHAnsi" w:hAnsiTheme="minorHAnsi" w:cstheme="minorHAnsi"/>
          <w:sz w:val="22"/>
          <w:szCs w:val="22"/>
        </w:rPr>
        <w:t xml:space="preserve">iaise with potential next providers of education to ensure that the school meets its responsibilities under the Equality Act 2010 with regard to reasonable adjustments and access arrangements </w:t>
      </w:r>
    </w:p>
    <w:p w14:paraId="66C126D1" w14:textId="73B90930" w:rsidR="00D21C27" w:rsidRPr="00E04B45" w:rsidRDefault="00D21C27" w:rsidP="00E36454">
      <w:pPr>
        <w:pStyle w:val="4Bulletedcopyblue"/>
        <w:numPr>
          <w:ilvl w:val="0"/>
          <w:numId w:val="19"/>
        </w:numPr>
        <w:rPr>
          <w:rFonts w:asciiTheme="minorHAnsi" w:hAnsiTheme="minorHAnsi" w:cstheme="minorHAnsi"/>
          <w:sz w:val="22"/>
          <w:szCs w:val="22"/>
        </w:rPr>
      </w:pPr>
      <w:r w:rsidRPr="00E04B45">
        <w:rPr>
          <w:rFonts w:asciiTheme="minorHAnsi" w:hAnsiTheme="minorHAnsi" w:cstheme="minorHAnsi"/>
          <w:sz w:val="22"/>
          <w:szCs w:val="22"/>
        </w:rPr>
        <w:t xml:space="preserve">Ensure the school keeps the records of all </w:t>
      </w:r>
      <w:r w:rsidR="00056DCE">
        <w:rPr>
          <w:rFonts w:asciiTheme="minorHAnsi" w:hAnsiTheme="minorHAnsi" w:cstheme="minorHAnsi"/>
          <w:sz w:val="22"/>
          <w:szCs w:val="22"/>
        </w:rPr>
        <w:t>student</w:t>
      </w:r>
      <w:r w:rsidRPr="00E04B45">
        <w:rPr>
          <w:rFonts w:asciiTheme="minorHAnsi" w:hAnsiTheme="minorHAnsi" w:cstheme="minorHAnsi"/>
          <w:sz w:val="22"/>
          <w:szCs w:val="22"/>
        </w:rPr>
        <w:t>s with SEN</w:t>
      </w:r>
      <w:r w:rsidR="00C57FAD" w:rsidRPr="00E04B45">
        <w:rPr>
          <w:rFonts w:asciiTheme="minorHAnsi" w:hAnsiTheme="minorHAnsi" w:cstheme="minorHAnsi"/>
          <w:sz w:val="22"/>
          <w:szCs w:val="22"/>
        </w:rPr>
        <w:t>D</w:t>
      </w:r>
      <w:r w:rsidRPr="00E04B45">
        <w:rPr>
          <w:rFonts w:asciiTheme="minorHAnsi" w:hAnsiTheme="minorHAnsi" w:cstheme="minorHAnsi"/>
          <w:sz w:val="22"/>
          <w:szCs w:val="22"/>
        </w:rPr>
        <w:t xml:space="preserve"> up to date </w:t>
      </w:r>
    </w:p>
    <w:p w14:paraId="1AFB0E13" w14:textId="3349DA00" w:rsidR="00D21C27" w:rsidRPr="00E04B45" w:rsidRDefault="00903A4F" w:rsidP="00D21C27">
      <w:pPr>
        <w:pStyle w:val="Subhead2"/>
        <w:rPr>
          <w:rFonts w:asciiTheme="minorHAnsi" w:hAnsiTheme="minorHAnsi" w:cstheme="minorHAnsi"/>
          <w:color w:val="auto"/>
          <w:sz w:val="22"/>
          <w:szCs w:val="22"/>
        </w:rPr>
      </w:pPr>
      <w:r>
        <w:rPr>
          <w:rFonts w:asciiTheme="minorHAnsi" w:hAnsiTheme="minorHAnsi" w:cstheme="minorHAnsi"/>
          <w:color w:val="auto"/>
          <w:sz w:val="22"/>
          <w:szCs w:val="22"/>
        </w:rPr>
        <w:t>5.</w:t>
      </w:r>
      <w:r w:rsidR="00D21C27" w:rsidRPr="00E04B45">
        <w:rPr>
          <w:rFonts w:asciiTheme="minorHAnsi" w:hAnsiTheme="minorHAnsi" w:cstheme="minorHAnsi"/>
          <w:color w:val="auto"/>
          <w:sz w:val="22"/>
          <w:szCs w:val="22"/>
        </w:rPr>
        <w:t xml:space="preserve">2 The </w:t>
      </w:r>
      <w:r w:rsidR="00C57FAD" w:rsidRPr="00E04B45">
        <w:rPr>
          <w:rFonts w:asciiTheme="minorHAnsi" w:hAnsiTheme="minorHAnsi" w:cstheme="minorHAnsi"/>
          <w:color w:val="auto"/>
          <w:sz w:val="22"/>
          <w:szCs w:val="22"/>
        </w:rPr>
        <w:t>Governing Body</w:t>
      </w:r>
    </w:p>
    <w:p w14:paraId="2C57B9D5" w14:textId="48F2003F" w:rsidR="00D21C27" w:rsidRPr="00E04B45" w:rsidRDefault="00D21C27" w:rsidP="00D21C27">
      <w:pPr>
        <w:pStyle w:val="1bodycopy10pt"/>
        <w:rPr>
          <w:rFonts w:asciiTheme="minorHAnsi" w:hAnsiTheme="minorHAnsi" w:cstheme="minorHAnsi"/>
          <w:sz w:val="22"/>
          <w:szCs w:val="22"/>
        </w:rPr>
      </w:pPr>
      <w:r w:rsidRPr="00E04B45">
        <w:rPr>
          <w:rFonts w:asciiTheme="minorHAnsi" w:hAnsiTheme="minorHAnsi" w:cstheme="minorHAnsi"/>
          <w:sz w:val="22"/>
          <w:szCs w:val="22"/>
        </w:rPr>
        <w:t>The SEN</w:t>
      </w:r>
      <w:r w:rsidR="00F90D49">
        <w:rPr>
          <w:rFonts w:asciiTheme="minorHAnsi" w:hAnsiTheme="minorHAnsi" w:cstheme="minorHAnsi"/>
          <w:sz w:val="22"/>
          <w:szCs w:val="22"/>
        </w:rPr>
        <w:t>D</w:t>
      </w:r>
      <w:r w:rsidRPr="00E04B45">
        <w:rPr>
          <w:rFonts w:asciiTheme="minorHAnsi" w:hAnsiTheme="minorHAnsi" w:cstheme="minorHAnsi"/>
          <w:sz w:val="22"/>
          <w:szCs w:val="22"/>
        </w:rPr>
        <w:t xml:space="preserve"> governor will: </w:t>
      </w:r>
    </w:p>
    <w:p w14:paraId="3C80EC6F" w14:textId="4D50FF89" w:rsidR="00D21C27" w:rsidRPr="00E04B45" w:rsidRDefault="00D21C27" w:rsidP="00903A4F">
      <w:pPr>
        <w:pStyle w:val="4Bulletedcopyblue"/>
        <w:numPr>
          <w:ilvl w:val="0"/>
          <w:numId w:val="20"/>
        </w:numPr>
        <w:rPr>
          <w:rFonts w:asciiTheme="minorHAnsi" w:hAnsiTheme="minorHAnsi" w:cstheme="minorHAnsi"/>
          <w:sz w:val="22"/>
          <w:szCs w:val="22"/>
        </w:rPr>
      </w:pPr>
      <w:r w:rsidRPr="00E04B45">
        <w:rPr>
          <w:rFonts w:asciiTheme="minorHAnsi" w:hAnsiTheme="minorHAnsi" w:cstheme="minorHAnsi"/>
          <w:sz w:val="22"/>
          <w:szCs w:val="22"/>
        </w:rPr>
        <w:t>Help to raise awareness of SEN</w:t>
      </w:r>
      <w:r w:rsidR="00C57FAD" w:rsidRPr="00E04B45">
        <w:rPr>
          <w:rFonts w:asciiTheme="minorHAnsi" w:hAnsiTheme="minorHAnsi" w:cstheme="minorHAnsi"/>
          <w:sz w:val="22"/>
          <w:szCs w:val="22"/>
        </w:rPr>
        <w:t>D</w:t>
      </w:r>
      <w:r w:rsidRPr="00E04B45">
        <w:rPr>
          <w:rFonts w:asciiTheme="minorHAnsi" w:hAnsiTheme="minorHAnsi" w:cstheme="minorHAnsi"/>
          <w:sz w:val="22"/>
          <w:szCs w:val="22"/>
        </w:rPr>
        <w:t xml:space="preserve"> issues at governing bo</w:t>
      </w:r>
      <w:r w:rsidR="00C57FAD" w:rsidRPr="00E04B45">
        <w:rPr>
          <w:rFonts w:asciiTheme="minorHAnsi" w:hAnsiTheme="minorHAnsi" w:cstheme="minorHAnsi"/>
          <w:sz w:val="22"/>
          <w:szCs w:val="22"/>
        </w:rPr>
        <w:t>dy</w:t>
      </w:r>
      <w:r w:rsidRPr="00E04B45">
        <w:rPr>
          <w:rFonts w:asciiTheme="minorHAnsi" w:hAnsiTheme="minorHAnsi" w:cstheme="minorHAnsi"/>
          <w:sz w:val="22"/>
          <w:szCs w:val="22"/>
        </w:rPr>
        <w:t xml:space="preserve"> meetings </w:t>
      </w:r>
    </w:p>
    <w:p w14:paraId="38FB1FD0" w14:textId="7E909E3C" w:rsidR="00D21C27" w:rsidRPr="00E04B45" w:rsidRDefault="00D21C27" w:rsidP="00903A4F">
      <w:pPr>
        <w:pStyle w:val="4Bulletedcopyblue"/>
        <w:numPr>
          <w:ilvl w:val="0"/>
          <w:numId w:val="20"/>
        </w:numPr>
        <w:rPr>
          <w:rFonts w:asciiTheme="minorHAnsi" w:hAnsiTheme="minorHAnsi" w:cstheme="minorHAnsi"/>
          <w:sz w:val="22"/>
          <w:szCs w:val="22"/>
        </w:rPr>
      </w:pPr>
      <w:r w:rsidRPr="00E04B45">
        <w:rPr>
          <w:rFonts w:asciiTheme="minorHAnsi" w:hAnsiTheme="minorHAnsi" w:cstheme="minorHAnsi"/>
          <w:sz w:val="22"/>
          <w:szCs w:val="22"/>
        </w:rPr>
        <w:t>Monitor the quality and effectiveness of SEN</w:t>
      </w:r>
      <w:r w:rsidR="00C57FAD" w:rsidRPr="00E04B45">
        <w:rPr>
          <w:rFonts w:asciiTheme="minorHAnsi" w:hAnsiTheme="minorHAnsi" w:cstheme="minorHAnsi"/>
          <w:sz w:val="22"/>
          <w:szCs w:val="22"/>
        </w:rPr>
        <w:t>D</w:t>
      </w:r>
      <w:r w:rsidRPr="00E04B45">
        <w:rPr>
          <w:rFonts w:asciiTheme="minorHAnsi" w:hAnsiTheme="minorHAnsi" w:cstheme="minorHAnsi"/>
          <w:sz w:val="22"/>
          <w:szCs w:val="22"/>
        </w:rPr>
        <w:t xml:space="preserve"> and disability provision within the school and update the governing bo</w:t>
      </w:r>
      <w:r w:rsidR="00C57FAD" w:rsidRPr="00E04B45">
        <w:rPr>
          <w:rFonts w:asciiTheme="minorHAnsi" w:hAnsiTheme="minorHAnsi" w:cstheme="minorHAnsi"/>
          <w:sz w:val="22"/>
          <w:szCs w:val="22"/>
        </w:rPr>
        <w:t>dy</w:t>
      </w:r>
      <w:r w:rsidRPr="00E04B45">
        <w:rPr>
          <w:rFonts w:asciiTheme="minorHAnsi" w:hAnsiTheme="minorHAnsi" w:cstheme="minorHAnsi"/>
          <w:sz w:val="22"/>
          <w:szCs w:val="22"/>
        </w:rPr>
        <w:t xml:space="preserve"> on this </w:t>
      </w:r>
    </w:p>
    <w:p w14:paraId="15003EF7" w14:textId="309C360B" w:rsidR="00D21C27" w:rsidRPr="00E04B45" w:rsidRDefault="00D21C27" w:rsidP="00903A4F">
      <w:pPr>
        <w:pStyle w:val="4Bulletedcopyblue"/>
        <w:numPr>
          <w:ilvl w:val="0"/>
          <w:numId w:val="20"/>
        </w:numPr>
        <w:rPr>
          <w:rFonts w:asciiTheme="minorHAnsi" w:hAnsiTheme="minorHAnsi" w:cstheme="minorHAnsi"/>
          <w:sz w:val="22"/>
          <w:szCs w:val="22"/>
        </w:rPr>
      </w:pPr>
      <w:r w:rsidRPr="00E04B45">
        <w:rPr>
          <w:rFonts w:asciiTheme="minorHAnsi" w:hAnsiTheme="minorHAnsi" w:cstheme="minorHAnsi"/>
          <w:sz w:val="22"/>
          <w:szCs w:val="22"/>
        </w:rPr>
        <w:lastRenderedPageBreak/>
        <w:t>Work with the headteacher and SENCO to determine the strategic development of the SEN</w:t>
      </w:r>
      <w:r w:rsidR="00C57FAD" w:rsidRPr="00E04B45">
        <w:rPr>
          <w:rFonts w:asciiTheme="minorHAnsi" w:hAnsiTheme="minorHAnsi" w:cstheme="minorHAnsi"/>
          <w:sz w:val="22"/>
          <w:szCs w:val="22"/>
        </w:rPr>
        <w:t>D</w:t>
      </w:r>
      <w:r w:rsidRPr="00E04B45">
        <w:rPr>
          <w:rFonts w:asciiTheme="minorHAnsi" w:hAnsiTheme="minorHAnsi" w:cstheme="minorHAnsi"/>
          <w:sz w:val="22"/>
          <w:szCs w:val="22"/>
        </w:rPr>
        <w:t xml:space="preserve"> policy and provision in the school </w:t>
      </w:r>
    </w:p>
    <w:p w14:paraId="457C3963" w14:textId="64FC8751" w:rsidR="00D21C27" w:rsidRPr="00E04B45" w:rsidRDefault="00903A4F" w:rsidP="00D21C27">
      <w:pPr>
        <w:pStyle w:val="Subhead2"/>
        <w:rPr>
          <w:rFonts w:asciiTheme="minorHAnsi" w:hAnsiTheme="minorHAnsi" w:cstheme="minorHAnsi"/>
          <w:color w:val="auto"/>
          <w:sz w:val="22"/>
          <w:szCs w:val="22"/>
        </w:rPr>
      </w:pPr>
      <w:r>
        <w:rPr>
          <w:rFonts w:asciiTheme="minorHAnsi" w:hAnsiTheme="minorHAnsi" w:cstheme="minorHAnsi"/>
          <w:color w:val="auto"/>
          <w:sz w:val="22"/>
          <w:szCs w:val="22"/>
        </w:rPr>
        <w:t>5</w:t>
      </w:r>
      <w:r w:rsidR="00D21C27" w:rsidRPr="00E04B45">
        <w:rPr>
          <w:rFonts w:asciiTheme="minorHAnsi" w:hAnsiTheme="minorHAnsi" w:cstheme="minorHAnsi"/>
          <w:color w:val="auto"/>
          <w:sz w:val="22"/>
          <w:szCs w:val="22"/>
        </w:rPr>
        <w:t xml:space="preserve">.3 The </w:t>
      </w:r>
      <w:r w:rsidR="00C57FAD" w:rsidRPr="00E04B45">
        <w:rPr>
          <w:rFonts w:asciiTheme="minorHAnsi" w:hAnsiTheme="minorHAnsi" w:cstheme="minorHAnsi"/>
          <w:color w:val="auto"/>
          <w:sz w:val="22"/>
          <w:szCs w:val="22"/>
        </w:rPr>
        <w:t>H</w:t>
      </w:r>
      <w:r w:rsidR="00D21C27" w:rsidRPr="00E04B45">
        <w:rPr>
          <w:rFonts w:asciiTheme="minorHAnsi" w:hAnsiTheme="minorHAnsi" w:cstheme="minorHAnsi"/>
          <w:color w:val="auto"/>
          <w:sz w:val="22"/>
          <w:szCs w:val="22"/>
        </w:rPr>
        <w:t xml:space="preserve">eadteacher </w:t>
      </w:r>
    </w:p>
    <w:p w14:paraId="49B25285" w14:textId="0ABF37FC" w:rsidR="00D21C27" w:rsidRPr="00E04B45" w:rsidRDefault="00D21C27" w:rsidP="00D21C27">
      <w:pPr>
        <w:pStyle w:val="1bodycopy10pt"/>
        <w:rPr>
          <w:rFonts w:asciiTheme="minorHAnsi" w:hAnsiTheme="minorHAnsi" w:cstheme="minorHAnsi"/>
          <w:sz w:val="22"/>
          <w:szCs w:val="22"/>
        </w:rPr>
      </w:pPr>
      <w:r w:rsidRPr="00E04B45">
        <w:rPr>
          <w:rFonts w:asciiTheme="minorHAnsi" w:hAnsiTheme="minorHAnsi" w:cstheme="minorHAnsi"/>
          <w:sz w:val="22"/>
          <w:szCs w:val="22"/>
        </w:rPr>
        <w:t xml:space="preserve">The </w:t>
      </w:r>
      <w:r w:rsidR="00C57FAD" w:rsidRPr="00E04B45">
        <w:rPr>
          <w:rFonts w:asciiTheme="minorHAnsi" w:hAnsiTheme="minorHAnsi" w:cstheme="minorHAnsi"/>
          <w:sz w:val="22"/>
          <w:szCs w:val="22"/>
        </w:rPr>
        <w:t>H</w:t>
      </w:r>
      <w:r w:rsidRPr="00E04B45">
        <w:rPr>
          <w:rFonts w:asciiTheme="minorHAnsi" w:hAnsiTheme="minorHAnsi" w:cstheme="minorHAnsi"/>
          <w:sz w:val="22"/>
          <w:szCs w:val="22"/>
        </w:rPr>
        <w:t xml:space="preserve">eadteacher will: </w:t>
      </w:r>
    </w:p>
    <w:p w14:paraId="5914A410" w14:textId="1D5A3268" w:rsidR="00D21C27" w:rsidRPr="00E04B45" w:rsidRDefault="00D21C27" w:rsidP="00903A4F">
      <w:pPr>
        <w:pStyle w:val="4Bulletedcopyblue"/>
        <w:numPr>
          <w:ilvl w:val="0"/>
          <w:numId w:val="21"/>
        </w:numPr>
        <w:rPr>
          <w:rFonts w:asciiTheme="minorHAnsi" w:hAnsiTheme="minorHAnsi" w:cstheme="minorHAnsi"/>
          <w:sz w:val="22"/>
          <w:szCs w:val="22"/>
        </w:rPr>
      </w:pPr>
      <w:r w:rsidRPr="00E04B45">
        <w:rPr>
          <w:rFonts w:asciiTheme="minorHAnsi" w:hAnsiTheme="minorHAnsi" w:cstheme="minorHAnsi"/>
          <w:sz w:val="22"/>
          <w:szCs w:val="22"/>
        </w:rPr>
        <w:t>Work with the SENCO and SEN</w:t>
      </w:r>
      <w:r w:rsidR="00C57FAD" w:rsidRPr="00E04B45">
        <w:rPr>
          <w:rFonts w:asciiTheme="minorHAnsi" w:hAnsiTheme="minorHAnsi" w:cstheme="minorHAnsi"/>
          <w:sz w:val="22"/>
          <w:szCs w:val="22"/>
        </w:rPr>
        <w:t>D</w:t>
      </w:r>
      <w:r w:rsidRPr="00E04B45">
        <w:rPr>
          <w:rFonts w:asciiTheme="minorHAnsi" w:hAnsiTheme="minorHAnsi" w:cstheme="minorHAnsi"/>
          <w:sz w:val="22"/>
          <w:szCs w:val="22"/>
        </w:rPr>
        <w:t xml:space="preserve"> governor to determine the strategic development of the SEN</w:t>
      </w:r>
      <w:r w:rsidR="00C57FAD" w:rsidRPr="00E04B45">
        <w:rPr>
          <w:rFonts w:asciiTheme="minorHAnsi" w:hAnsiTheme="minorHAnsi" w:cstheme="minorHAnsi"/>
          <w:sz w:val="22"/>
          <w:szCs w:val="22"/>
        </w:rPr>
        <w:t>D</w:t>
      </w:r>
      <w:r w:rsidRPr="00E04B45">
        <w:rPr>
          <w:rFonts w:asciiTheme="minorHAnsi" w:hAnsiTheme="minorHAnsi" w:cstheme="minorHAnsi"/>
          <w:sz w:val="22"/>
          <w:szCs w:val="22"/>
        </w:rPr>
        <w:t xml:space="preserve"> policy and provision within the school </w:t>
      </w:r>
    </w:p>
    <w:p w14:paraId="07E6DB4C" w14:textId="284C8F95" w:rsidR="00D21C27" w:rsidRPr="00E04B45" w:rsidRDefault="00D21C27" w:rsidP="00903A4F">
      <w:pPr>
        <w:pStyle w:val="4Bulletedcopyblue"/>
        <w:numPr>
          <w:ilvl w:val="0"/>
          <w:numId w:val="21"/>
        </w:numPr>
        <w:rPr>
          <w:rFonts w:asciiTheme="minorHAnsi" w:hAnsiTheme="minorHAnsi" w:cstheme="minorHAnsi"/>
          <w:sz w:val="22"/>
          <w:szCs w:val="22"/>
        </w:rPr>
      </w:pPr>
      <w:r w:rsidRPr="00E04B45">
        <w:rPr>
          <w:rFonts w:asciiTheme="minorHAnsi" w:hAnsiTheme="minorHAnsi" w:cstheme="minorHAnsi"/>
          <w:sz w:val="22"/>
          <w:szCs w:val="22"/>
        </w:rPr>
        <w:t>Have overall responsibility for the provision and progress of learners with SEN</w:t>
      </w:r>
      <w:r w:rsidR="00C57FAD" w:rsidRPr="00E04B45">
        <w:rPr>
          <w:rFonts w:asciiTheme="minorHAnsi" w:hAnsiTheme="minorHAnsi" w:cstheme="minorHAnsi"/>
          <w:sz w:val="22"/>
          <w:szCs w:val="22"/>
        </w:rPr>
        <w:t>D</w:t>
      </w:r>
      <w:r w:rsidRPr="00E04B45">
        <w:rPr>
          <w:rFonts w:asciiTheme="minorHAnsi" w:hAnsiTheme="minorHAnsi" w:cstheme="minorHAnsi"/>
          <w:sz w:val="22"/>
          <w:szCs w:val="22"/>
        </w:rPr>
        <w:t xml:space="preserve"> and/or a disability  </w:t>
      </w:r>
    </w:p>
    <w:p w14:paraId="3E77B226" w14:textId="343BC65B" w:rsidR="00D21C27" w:rsidRPr="00E04B45" w:rsidRDefault="0057606F" w:rsidP="00D21C27">
      <w:pPr>
        <w:pStyle w:val="Subhead2"/>
        <w:rPr>
          <w:rFonts w:asciiTheme="minorHAnsi" w:hAnsiTheme="minorHAnsi" w:cstheme="minorHAnsi"/>
          <w:color w:val="auto"/>
          <w:sz w:val="22"/>
          <w:szCs w:val="22"/>
        </w:rPr>
      </w:pPr>
      <w:r>
        <w:rPr>
          <w:rFonts w:asciiTheme="minorHAnsi" w:hAnsiTheme="minorHAnsi" w:cstheme="minorHAnsi"/>
          <w:color w:val="auto"/>
          <w:sz w:val="22"/>
          <w:szCs w:val="22"/>
        </w:rPr>
        <w:t>5</w:t>
      </w:r>
      <w:r w:rsidR="00D21C27" w:rsidRPr="00E04B45">
        <w:rPr>
          <w:rFonts w:asciiTheme="minorHAnsi" w:hAnsiTheme="minorHAnsi" w:cstheme="minorHAnsi"/>
          <w:color w:val="auto"/>
          <w:sz w:val="22"/>
          <w:szCs w:val="22"/>
        </w:rPr>
        <w:t>.4 Class teachers</w:t>
      </w:r>
    </w:p>
    <w:p w14:paraId="10FA36D9" w14:textId="77777777" w:rsidR="00D21C27" w:rsidRPr="00E04B45" w:rsidRDefault="00D21C27" w:rsidP="00D21C27">
      <w:pPr>
        <w:pStyle w:val="1bodycopy10pt"/>
        <w:rPr>
          <w:rFonts w:asciiTheme="minorHAnsi" w:hAnsiTheme="minorHAnsi" w:cstheme="minorHAnsi"/>
          <w:sz w:val="22"/>
          <w:szCs w:val="22"/>
        </w:rPr>
      </w:pPr>
      <w:r w:rsidRPr="00E04B45">
        <w:rPr>
          <w:rFonts w:asciiTheme="minorHAnsi" w:hAnsiTheme="minorHAnsi" w:cstheme="minorHAnsi"/>
          <w:sz w:val="22"/>
          <w:szCs w:val="22"/>
        </w:rPr>
        <w:t xml:space="preserve"> Each class teacher is responsible for: </w:t>
      </w:r>
    </w:p>
    <w:p w14:paraId="6A16CA8B" w14:textId="0A2C8DF9" w:rsidR="00D21C27" w:rsidRDefault="00D21C27" w:rsidP="0057606F">
      <w:pPr>
        <w:pStyle w:val="4Bulletedcopyblue"/>
        <w:numPr>
          <w:ilvl w:val="0"/>
          <w:numId w:val="22"/>
        </w:numPr>
        <w:rPr>
          <w:rFonts w:asciiTheme="minorHAnsi" w:hAnsiTheme="minorHAnsi" w:cstheme="minorHAnsi"/>
          <w:sz w:val="22"/>
          <w:szCs w:val="22"/>
        </w:rPr>
      </w:pPr>
      <w:r w:rsidRPr="00E04B45">
        <w:rPr>
          <w:rFonts w:asciiTheme="minorHAnsi" w:hAnsiTheme="minorHAnsi" w:cstheme="minorHAnsi"/>
          <w:sz w:val="22"/>
          <w:szCs w:val="22"/>
        </w:rPr>
        <w:t xml:space="preserve">The progress and development of every </w:t>
      </w:r>
      <w:r w:rsidR="00056DCE">
        <w:rPr>
          <w:rFonts w:asciiTheme="minorHAnsi" w:hAnsiTheme="minorHAnsi" w:cstheme="minorHAnsi"/>
          <w:sz w:val="22"/>
          <w:szCs w:val="22"/>
        </w:rPr>
        <w:t>student</w:t>
      </w:r>
      <w:r w:rsidRPr="00E04B45">
        <w:rPr>
          <w:rFonts w:asciiTheme="minorHAnsi" w:hAnsiTheme="minorHAnsi" w:cstheme="minorHAnsi"/>
          <w:sz w:val="22"/>
          <w:szCs w:val="22"/>
        </w:rPr>
        <w:t xml:space="preserve"> in their class </w:t>
      </w:r>
    </w:p>
    <w:p w14:paraId="44832ADE" w14:textId="17588AF7" w:rsidR="008367C0" w:rsidRPr="008367C0" w:rsidRDefault="00180922" w:rsidP="008367C0">
      <w:pPr>
        <w:pStyle w:val="4Bulletedcopyblue"/>
        <w:numPr>
          <w:ilvl w:val="0"/>
          <w:numId w:val="22"/>
        </w:numPr>
        <w:rPr>
          <w:rFonts w:asciiTheme="minorHAnsi" w:hAnsiTheme="minorHAnsi" w:cstheme="minorHAnsi"/>
          <w:sz w:val="22"/>
          <w:szCs w:val="22"/>
        </w:rPr>
      </w:pPr>
      <w:r>
        <w:rPr>
          <w:rFonts w:asciiTheme="minorHAnsi" w:hAnsiTheme="minorHAnsi" w:cstheme="minorHAnsi"/>
          <w:sz w:val="22"/>
          <w:szCs w:val="22"/>
        </w:rPr>
        <w:t>Planning, preparation, delivery and assessment to ensure progress and development of every student in their class</w:t>
      </w:r>
    </w:p>
    <w:p w14:paraId="4CBD3311" w14:textId="14BFA539" w:rsidR="00D21C27" w:rsidRPr="00E04B45" w:rsidRDefault="00D21C27" w:rsidP="0057606F">
      <w:pPr>
        <w:pStyle w:val="4Bulletedcopyblue"/>
        <w:numPr>
          <w:ilvl w:val="0"/>
          <w:numId w:val="22"/>
        </w:numPr>
        <w:rPr>
          <w:rFonts w:asciiTheme="minorHAnsi" w:hAnsiTheme="minorHAnsi" w:cstheme="minorHAnsi"/>
          <w:sz w:val="22"/>
          <w:szCs w:val="22"/>
        </w:rPr>
      </w:pPr>
      <w:r w:rsidRPr="00E04B45">
        <w:rPr>
          <w:rFonts w:asciiTheme="minorHAnsi" w:hAnsiTheme="minorHAnsi" w:cstheme="minorHAnsi"/>
          <w:sz w:val="22"/>
          <w:szCs w:val="22"/>
        </w:rPr>
        <w:t xml:space="preserve">Working with the SENCO to review each </w:t>
      </w:r>
      <w:r w:rsidR="00056DCE">
        <w:rPr>
          <w:rFonts w:asciiTheme="minorHAnsi" w:hAnsiTheme="minorHAnsi" w:cstheme="minorHAnsi"/>
          <w:sz w:val="22"/>
          <w:szCs w:val="22"/>
        </w:rPr>
        <w:t>student</w:t>
      </w:r>
      <w:r w:rsidRPr="00E04B45">
        <w:rPr>
          <w:rFonts w:asciiTheme="minorHAnsi" w:hAnsiTheme="minorHAnsi" w:cstheme="minorHAnsi"/>
          <w:sz w:val="22"/>
          <w:szCs w:val="22"/>
        </w:rPr>
        <w:t xml:space="preserve">’s progress and development, and decide on any changes to provision </w:t>
      </w:r>
    </w:p>
    <w:p w14:paraId="115CF350" w14:textId="76F15D35" w:rsidR="00D21C27" w:rsidRDefault="00D21C27" w:rsidP="0057606F">
      <w:pPr>
        <w:pStyle w:val="4Bulletedcopyblue"/>
        <w:numPr>
          <w:ilvl w:val="0"/>
          <w:numId w:val="22"/>
        </w:numPr>
        <w:rPr>
          <w:rFonts w:asciiTheme="minorHAnsi" w:hAnsiTheme="minorHAnsi" w:cstheme="minorHAnsi"/>
          <w:sz w:val="22"/>
          <w:szCs w:val="22"/>
        </w:rPr>
      </w:pPr>
      <w:r w:rsidRPr="00E04B45">
        <w:rPr>
          <w:rFonts w:asciiTheme="minorHAnsi" w:hAnsiTheme="minorHAnsi" w:cstheme="minorHAnsi"/>
          <w:sz w:val="22"/>
          <w:szCs w:val="22"/>
        </w:rPr>
        <w:t>Ensuring they follow</w:t>
      </w:r>
      <w:r w:rsidR="008367C0">
        <w:rPr>
          <w:rFonts w:asciiTheme="minorHAnsi" w:hAnsiTheme="minorHAnsi" w:cstheme="minorHAnsi"/>
          <w:sz w:val="22"/>
          <w:szCs w:val="22"/>
        </w:rPr>
        <w:t xml:space="preserve"> and implement</w:t>
      </w:r>
      <w:r w:rsidRPr="00E04B45">
        <w:rPr>
          <w:rFonts w:asciiTheme="minorHAnsi" w:hAnsiTheme="minorHAnsi" w:cstheme="minorHAnsi"/>
          <w:sz w:val="22"/>
          <w:szCs w:val="22"/>
        </w:rPr>
        <w:t xml:space="preserve"> this SEN</w:t>
      </w:r>
      <w:r w:rsidR="0099564E">
        <w:rPr>
          <w:rFonts w:asciiTheme="minorHAnsi" w:hAnsiTheme="minorHAnsi" w:cstheme="minorHAnsi"/>
          <w:sz w:val="22"/>
          <w:szCs w:val="22"/>
        </w:rPr>
        <w:t>D</w:t>
      </w:r>
      <w:r w:rsidRPr="00E04B45">
        <w:rPr>
          <w:rFonts w:asciiTheme="minorHAnsi" w:hAnsiTheme="minorHAnsi" w:cstheme="minorHAnsi"/>
          <w:sz w:val="22"/>
          <w:szCs w:val="22"/>
        </w:rPr>
        <w:t xml:space="preserve"> policy </w:t>
      </w:r>
    </w:p>
    <w:p w14:paraId="2491C3F9" w14:textId="08107C47" w:rsidR="00E86543" w:rsidRPr="00E04B45" w:rsidRDefault="00E86543" w:rsidP="0057606F">
      <w:pPr>
        <w:pStyle w:val="4Bulletedcopyblue"/>
        <w:numPr>
          <w:ilvl w:val="0"/>
          <w:numId w:val="22"/>
        </w:numPr>
        <w:rPr>
          <w:rFonts w:asciiTheme="minorHAnsi" w:hAnsiTheme="minorHAnsi" w:cstheme="minorHAnsi"/>
          <w:sz w:val="22"/>
          <w:szCs w:val="22"/>
        </w:rPr>
      </w:pPr>
      <w:r>
        <w:rPr>
          <w:rFonts w:asciiTheme="minorHAnsi" w:hAnsiTheme="minorHAnsi" w:cstheme="minorHAnsi"/>
          <w:sz w:val="22"/>
          <w:szCs w:val="22"/>
        </w:rPr>
        <w:t>Ensuring that they follow the advice given for each individual pupil</w:t>
      </w:r>
      <w:r w:rsidR="00FA7B5D">
        <w:rPr>
          <w:rFonts w:asciiTheme="minorHAnsi" w:hAnsiTheme="minorHAnsi" w:cstheme="minorHAnsi"/>
          <w:sz w:val="22"/>
          <w:szCs w:val="22"/>
        </w:rPr>
        <w:t xml:space="preserve"> to support their needs</w:t>
      </w:r>
    </w:p>
    <w:p w14:paraId="5FD1E28D" w14:textId="41D1BCC4" w:rsidR="00AC162C" w:rsidRDefault="00AC162C" w:rsidP="00793334">
      <w:pPr>
        <w:rPr>
          <w:rFonts w:cstheme="minorHAnsi"/>
        </w:rPr>
      </w:pPr>
    </w:p>
    <w:p w14:paraId="26437589" w14:textId="77777777" w:rsidR="00C06591" w:rsidRPr="00E04B45" w:rsidRDefault="00C06591" w:rsidP="00793334">
      <w:pPr>
        <w:rPr>
          <w:rFonts w:cstheme="minorHAnsi"/>
        </w:rPr>
      </w:pPr>
    </w:p>
    <w:p w14:paraId="4570588B" w14:textId="123FDF68" w:rsidR="001147FF" w:rsidRPr="00040097" w:rsidRDefault="00040097" w:rsidP="00793334">
      <w:pPr>
        <w:rPr>
          <w:rFonts w:cstheme="minorHAnsi"/>
          <w:b/>
          <w:bCs/>
          <w:sz w:val="24"/>
          <w:szCs w:val="24"/>
        </w:rPr>
      </w:pPr>
      <w:r w:rsidRPr="00040097">
        <w:rPr>
          <w:rFonts w:cstheme="minorHAnsi"/>
          <w:b/>
          <w:bCs/>
          <w:sz w:val="24"/>
          <w:szCs w:val="24"/>
        </w:rPr>
        <w:t>6</w:t>
      </w:r>
      <w:r w:rsidR="00C57FAD" w:rsidRPr="00040097">
        <w:rPr>
          <w:rFonts w:cstheme="minorHAnsi"/>
          <w:b/>
          <w:bCs/>
          <w:sz w:val="24"/>
          <w:szCs w:val="24"/>
        </w:rPr>
        <w:t xml:space="preserve">. </w:t>
      </w:r>
      <w:r w:rsidR="00AC162C" w:rsidRPr="00040097">
        <w:rPr>
          <w:rFonts w:cstheme="minorHAnsi"/>
          <w:b/>
          <w:bCs/>
          <w:sz w:val="24"/>
          <w:szCs w:val="24"/>
        </w:rPr>
        <w:t xml:space="preserve">Admission Arrangements </w:t>
      </w:r>
    </w:p>
    <w:p w14:paraId="197D75F3" w14:textId="711BBD1E" w:rsidR="00AC162C" w:rsidRPr="00E04B45" w:rsidRDefault="00AC162C" w:rsidP="00793334">
      <w:pPr>
        <w:rPr>
          <w:rFonts w:cstheme="minorHAnsi"/>
        </w:rPr>
      </w:pPr>
      <w:r w:rsidRPr="00BE78B1">
        <w:rPr>
          <w:rFonts w:cstheme="minorHAnsi"/>
        </w:rPr>
        <w:t xml:space="preserve">No </w:t>
      </w:r>
      <w:r w:rsidR="00E5376C" w:rsidRPr="00BE78B1">
        <w:rPr>
          <w:rFonts w:cstheme="minorHAnsi"/>
        </w:rPr>
        <w:t xml:space="preserve">student </w:t>
      </w:r>
      <w:r w:rsidRPr="00BE78B1">
        <w:rPr>
          <w:rFonts w:cstheme="minorHAnsi"/>
        </w:rPr>
        <w:t xml:space="preserve">will be discriminated against on entry into the school as a result of their individual needs, so long as the school is able to meet a </w:t>
      </w:r>
      <w:r w:rsidR="00E5376C" w:rsidRPr="00BE78B1">
        <w:rPr>
          <w:rFonts w:cstheme="minorHAnsi"/>
        </w:rPr>
        <w:t>student</w:t>
      </w:r>
      <w:r w:rsidRPr="00BE78B1">
        <w:rPr>
          <w:rFonts w:cstheme="minorHAnsi"/>
        </w:rPr>
        <w:t xml:space="preserve">’s needs from within existing resources. </w:t>
      </w:r>
      <w:r w:rsidR="00056DCE" w:rsidRPr="00BE78B1">
        <w:rPr>
          <w:rFonts w:cstheme="minorHAnsi"/>
        </w:rPr>
        <w:t>Student</w:t>
      </w:r>
      <w:r w:rsidRPr="00BE78B1">
        <w:rPr>
          <w:rFonts w:cstheme="minorHAnsi"/>
        </w:rPr>
        <w:t xml:space="preserve">s are required to be able to access an age-appropriate curriculum, mostly independently and with minimal support. It is our wish to retain quite a broad ability range, but we need to be sure that all students can thrive. To this end, assessments take place prior to a place being offered at all points of entry. The school values each </w:t>
      </w:r>
      <w:r w:rsidR="00E5376C" w:rsidRPr="00BE78B1">
        <w:rPr>
          <w:rFonts w:cstheme="minorHAnsi"/>
        </w:rPr>
        <w:t>student</w:t>
      </w:r>
      <w:r w:rsidRPr="00BE78B1">
        <w:rPr>
          <w:rFonts w:cstheme="minorHAnsi"/>
        </w:rPr>
        <w:t xml:space="preserve"> and endeavours to meet the needs of all its </w:t>
      </w:r>
      <w:r w:rsidR="00056DCE" w:rsidRPr="00BE78B1">
        <w:rPr>
          <w:rFonts w:cstheme="minorHAnsi"/>
        </w:rPr>
        <w:t>student</w:t>
      </w:r>
      <w:r w:rsidRPr="00BE78B1">
        <w:rPr>
          <w:rFonts w:cstheme="minorHAnsi"/>
        </w:rPr>
        <w:t>s through inclusive practice. Detailed arrangements for admission are explained in the school’s admission policy. The school’s registration form, completed upon registration, requires parents to advise the school as to any known SEND (current or historic) or existing concerns about development</w:t>
      </w:r>
      <w:r w:rsidR="00C07BA1" w:rsidRPr="00BE78B1">
        <w:rPr>
          <w:rFonts w:cstheme="minorHAnsi"/>
        </w:rPr>
        <w:t>al</w:t>
      </w:r>
      <w:r w:rsidRPr="00BE78B1">
        <w:rPr>
          <w:rFonts w:cstheme="minorHAnsi"/>
        </w:rPr>
        <w:t xml:space="preserve"> or academic progress. </w:t>
      </w:r>
      <w:r w:rsidR="00C07BA1" w:rsidRPr="00BE78B1">
        <w:rPr>
          <w:rFonts w:cstheme="minorHAnsi"/>
        </w:rPr>
        <w:t xml:space="preserve">Applications for places will be considered on the basis that all reasonable adjustments can be made by the school to cater for the </w:t>
      </w:r>
      <w:r w:rsidR="00EC58D3" w:rsidRPr="00BE78B1">
        <w:rPr>
          <w:rFonts w:cstheme="minorHAnsi"/>
        </w:rPr>
        <w:t>student</w:t>
      </w:r>
      <w:r w:rsidR="00C07BA1" w:rsidRPr="00BE78B1">
        <w:rPr>
          <w:rFonts w:cstheme="minorHAnsi"/>
        </w:rPr>
        <w:t>’s disability.</w:t>
      </w:r>
    </w:p>
    <w:p w14:paraId="2DBE55E2" w14:textId="0500C371" w:rsidR="00F30373" w:rsidRDefault="00F30373" w:rsidP="00793334">
      <w:pPr>
        <w:rPr>
          <w:rFonts w:cstheme="minorHAnsi"/>
        </w:rPr>
      </w:pPr>
    </w:p>
    <w:p w14:paraId="09568226" w14:textId="77777777" w:rsidR="00C06591" w:rsidRPr="00E04B45" w:rsidRDefault="00C06591" w:rsidP="00793334">
      <w:pPr>
        <w:rPr>
          <w:rFonts w:cstheme="minorHAnsi"/>
        </w:rPr>
      </w:pPr>
    </w:p>
    <w:p w14:paraId="7F6670F9" w14:textId="7F5A7854" w:rsidR="00F30373" w:rsidRPr="00040097" w:rsidRDefault="00040097" w:rsidP="00793334">
      <w:pPr>
        <w:rPr>
          <w:rFonts w:cstheme="minorHAnsi"/>
          <w:b/>
          <w:bCs/>
          <w:sz w:val="24"/>
          <w:szCs w:val="24"/>
        </w:rPr>
      </w:pPr>
      <w:r w:rsidRPr="00040097">
        <w:rPr>
          <w:rFonts w:cstheme="minorHAnsi"/>
          <w:b/>
          <w:bCs/>
          <w:sz w:val="24"/>
          <w:szCs w:val="24"/>
        </w:rPr>
        <w:t>7</w:t>
      </w:r>
      <w:r w:rsidR="00F30373" w:rsidRPr="00040097">
        <w:rPr>
          <w:rFonts w:cstheme="minorHAnsi"/>
          <w:b/>
          <w:bCs/>
          <w:sz w:val="24"/>
          <w:szCs w:val="24"/>
        </w:rPr>
        <w:t xml:space="preserve">. Allocation of resources for </w:t>
      </w:r>
      <w:r w:rsidR="00056DCE">
        <w:rPr>
          <w:rFonts w:cstheme="minorHAnsi"/>
          <w:b/>
          <w:bCs/>
          <w:sz w:val="24"/>
          <w:szCs w:val="24"/>
        </w:rPr>
        <w:t>student</w:t>
      </w:r>
      <w:r w:rsidR="00F30373" w:rsidRPr="00040097">
        <w:rPr>
          <w:rFonts w:cstheme="minorHAnsi"/>
          <w:b/>
          <w:bCs/>
          <w:sz w:val="24"/>
          <w:szCs w:val="24"/>
        </w:rPr>
        <w:t xml:space="preserve">s with SEND </w:t>
      </w:r>
    </w:p>
    <w:p w14:paraId="0FF275A3" w14:textId="30A302DD" w:rsidR="00C07BA1" w:rsidRDefault="00F30373" w:rsidP="00793334">
      <w:pPr>
        <w:rPr>
          <w:rFonts w:cstheme="minorHAnsi"/>
        </w:rPr>
      </w:pPr>
      <w:r w:rsidRPr="00E04B45">
        <w:rPr>
          <w:rFonts w:cstheme="minorHAnsi"/>
        </w:rPr>
        <w:t xml:space="preserve">It is the responsibility of the Head of Learning Support to allocate staffing and resources to individual </w:t>
      </w:r>
      <w:r w:rsidR="00056DCE">
        <w:rPr>
          <w:rFonts w:cstheme="minorHAnsi"/>
        </w:rPr>
        <w:t>student</w:t>
      </w:r>
      <w:r w:rsidRPr="00E04B45">
        <w:rPr>
          <w:rFonts w:cstheme="minorHAnsi"/>
        </w:rPr>
        <w:t xml:space="preserve">s and class groups. It is also the responsibility of the Head of Learning Support to acquire resources, as required, from within the department’s budget. Such decisions will be made in consultation with colleagues in relation to the needs of </w:t>
      </w:r>
      <w:r w:rsidR="00056DCE">
        <w:rPr>
          <w:rFonts w:cstheme="minorHAnsi"/>
        </w:rPr>
        <w:t>student</w:t>
      </w:r>
      <w:r w:rsidRPr="00E04B45">
        <w:rPr>
          <w:rFonts w:cstheme="minorHAnsi"/>
        </w:rPr>
        <w:t>s that they teach with identified SEND.</w:t>
      </w:r>
    </w:p>
    <w:p w14:paraId="78B1B857" w14:textId="77777777" w:rsidR="006828AD" w:rsidRDefault="006828AD" w:rsidP="00793334">
      <w:pPr>
        <w:rPr>
          <w:rFonts w:cstheme="minorHAnsi"/>
        </w:rPr>
      </w:pPr>
    </w:p>
    <w:p w14:paraId="7F6AF6AF" w14:textId="49E1550B" w:rsidR="001C16DF" w:rsidRDefault="00040097" w:rsidP="00F30373">
      <w:pPr>
        <w:pStyle w:val="Default"/>
        <w:jc w:val="both"/>
        <w:rPr>
          <w:rFonts w:asciiTheme="minorHAnsi" w:hAnsiTheme="minorHAnsi" w:cstheme="minorHAnsi"/>
          <w:b/>
          <w:bCs/>
          <w:color w:val="auto"/>
        </w:rPr>
      </w:pPr>
      <w:r w:rsidRPr="005D7179">
        <w:rPr>
          <w:rFonts w:asciiTheme="minorHAnsi" w:hAnsiTheme="minorHAnsi" w:cstheme="minorHAnsi"/>
          <w:b/>
          <w:bCs/>
          <w:color w:val="auto"/>
        </w:rPr>
        <w:lastRenderedPageBreak/>
        <w:t xml:space="preserve">8. </w:t>
      </w:r>
      <w:r w:rsidR="001C16DF">
        <w:rPr>
          <w:rFonts w:asciiTheme="minorHAnsi" w:hAnsiTheme="minorHAnsi" w:cstheme="minorHAnsi"/>
          <w:b/>
          <w:bCs/>
          <w:color w:val="auto"/>
        </w:rPr>
        <w:t>SEND Information</w:t>
      </w:r>
    </w:p>
    <w:p w14:paraId="5D8D93B5" w14:textId="77777777" w:rsidR="001C16DF" w:rsidRDefault="001C16DF" w:rsidP="00F30373">
      <w:pPr>
        <w:pStyle w:val="Default"/>
        <w:jc w:val="both"/>
        <w:rPr>
          <w:rFonts w:asciiTheme="minorHAnsi" w:hAnsiTheme="minorHAnsi" w:cstheme="minorHAnsi"/>
          <w:b/>
          <w:bCs/>
          <w:color w:val="auto"/>
        </w:rPr>
      </w:pPr>
    </w:p>
    <w:p w14:paraId="39B48FF3" w14:textId="47DDE967" w:rsidR="00F30373" w:rsidRPr="001C16DF" w:rsidRDefault="001C16DF" w:rsidP="00F30373">
      <w:pPr>
        <w:pStyle w:val="Default"/>
        <w:jc w:val="both"/>
        <w:rPr>
          <w:rFonts w:asciiTheme="minorHAnsi" w:hAnsiTheme="minorHAnsi" w:cstheme="minorHAnsi"/>
          <w:b/>
          <w:bCs/>
          <w:color w:val="auto"/>
          <w:sz w:val="22"/>
          <w:szCs w:val="22"/>
        </w:rPr>
      </w:pPr>
      <w:r w:rsidRPr="001C16DF">
        <w:rPr>
          <w:rFonts w:asciiTheme="minorHAnsi" w:hAnsiTheme="minorHAnsi" w:cstheme="minorHAnsi"/>
          <w:b/>
          <w:bCs/>
          <w:color w:val="auto"/>
          <w:sz w:val="22"/>
          <w:szCs w:val="22"/>
        </w:rPr>
        <w:t xml:space="preserve">8.1 </w:t>
      </w:r>
      <w:r w:rsidR="004A5D63" w:rsidRPr="001C16DF">
        <w:rPr>
          <w:rFonts w:asciiTheme="minorHAnsi" w:hAnsiTheme="minorHAnsi" w:cstheme="minorHAnsi"/>
          <w:b/>
          <w:bCs/>
          <w:color w:val="auto"/>
          <w:sz w:val="22"/>
          <w:szCs w:val="22"/>
        </w:rPr>
        <w:t xml:space="preserve">Identifying </w:t>
      </w:r>
      <w:r w:rsidR="00056DCE">
        <w:rPr>
          <w:rFonts w:asciiTheme="minorHAnsi" w:hAnsiTheme="minorHAnsi" w:cstheme="minorHAnsi"/>
          <w:b/>
          <w:bCs/>
          <w:color w:val="auto"/>
          <w:sz w:val="22"/>
          <w:szCs w:val="22"/>
        </w:rPr>
        <w:t>Student</w:t>
      </w:r>
      <w:r w:rsidR="004A5D63" w:rsidRPr="001C16DF">
        <w:rPr>
          <w:rFonts w:asciiTheme="minorHAnsi" w:hAnsiTheme="minorHAnsi" w:cstheme="minorHAnsi"/>
          <w:b/>
          <w:bCs/>
          <w:color w:val="auto"/>
          <w:sz w:val="22"/>
          <w:szCs w:val="22"/>
        </w:rPr>
        <w:t>s with SEND and assessing their needs:</w:t>
      </w:r>
    </w:p>
    <w:p w14:paraId="0AEE8769" w14:textId="77777777" w:rsidR="004A5D63" w:rsidRPr="00E04B45" w:rsidRDefault="004A5D63" w:rsidP="00F30373">
      <w:pPr>
        <w:pStyle w:val="Default"/>
        <w:jc w:val="both"/>
        <w:rPr>
          <w:rFonts w:asciiTheme="minorHAnsi" w:hAnsiTheme="minorHAnsi" w:cstheme="minorHAnsi"/>
          <w:color w:val="auto"/>
          <w:sz w:val="22"/>
          <w:szCs w:val="22"/>
        </w:rPr>
      </w:pPr>
    </w:p>
    <w:p w14:paraId="01DBB5E2" w14:textId="3FA5D0C4" w:rsidR="00522E49" w:rsidRPr="00E04B45" w:rsidRDefault="00F30373" w:rsidP="00DC7A8A">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The Code of Practice (2014) outlines a need led response to supporting and meet</w:t>
      </w:r>
      <w:r w:rsidR="00522E49" w:rsidRPr="00E04B45">
        <w:rPr>
          <w:rFonts w:asciiTheme="minorHAnsi" w:hAnsiTheme="minorHAnsi" w:cstheme="minorHAnsi"/>
          <w:color w:val="auto"/>
          <w:sz w:val="22"/>
          <w:szCs w:val="22"/>
        </w:rPr>
        <w:t>ing the needs of</w:t>
      </w:r>
      <w:r w:rsidRPr="00E04B45">
        <w:rPr>
          <w:rFonts w:asciiTheme="minorHAnsi" w:hAnsiTheme="minorHAnsi" w:cstheme="minorHAnsi"/>
          <w:color w:val="auto"/>
          <w:sz w:val="22"/>
          <w:szCs w:val="22"/>
        </w:rPr>
        <w:t xml:space="preserve"> students, recognising that there is a continuum of need matched by a continuum of support. This response is seen as action that is </w:t>
      </w:r>
      <w:r w:rsidRPr="00E04B45">
        <w:rPr>
          <w:rFonts w:asciiTheme="minorHAnsi" w:hAnsiTheme="minorHAnsi" w:cstheme="minorHAnsi"/>
          <w:b/>
          <w:bCs/>
          <w:color w:val="auto"/>
          <w:sz w:val="22"/>
          <w:szCs w:val="22"/>
        </w:rPr>
        <w:t xml:space="preserve">additional to </w:t>
      </w:r>
      <w:r w:rsidRPr="00E04B45">
        <w:rPr>
          <w:rFonts w:asciiTheme="minorHAnsi" w:hAnsiTheme="minorHAnsi" w:cstheme="minorHAnsi"/>
          <w:color w:val="auto"/>
          <w:sz w:val="22"/>
          <w:szCs w:val="22"/>
        </w:rPr>
        <w:t xml:space="preserve">or </w:t>
      </w:r>
      <w:r w:rsidRPr="00E04B45">
        <w:rPr>
          <w:rFonts w:asciiTheme="minorHAnsi" w:hAnsiTheme="minorHAnsi" w:cstheme="minorHAnsi"/>
          <w:b/>
          <w:bCs/>
          <w:color w:val="auto"/>
          <w:sz w:val="22"/>
          <w:szCs w:val="22"/>
        </w:rPr>
        <w:t xml:space="preserve">different from </w:t>
      </w:r>
      <w:r w:rsidRPr="00E04B45">
        <w:rPr>
          <w:rFonts w:asciiTheme="minorHAnsi" w:hAnsiTheme="minorHAnsi" w:cstheme="minorHAnsi"/>
          <w:color w:val="auto"/>
          <w:sz w:val="22"/>
          <w:szCs w:val="22"/>
        </w:rPr>
        <w:t>the provision made as part of the school’s usual differentiated curriculum and strategies.</w:t>
      </w:r>
    </w:p>
    <w:p w14:paraId="1A24030A" w14:textId="77777777" w:rsidR="00F30373" w:rsidRPr="00E04B45" w:rsidRDefault="00F30373" w:rsidP="00F30373">
      <w:pPr>
        <w:pStyle w:val="Default"/>
        <w:jc w:val="both"/>
        <w:rPr>
          <w:rFonts w:asciiTheme="minorHAnsi" w:hAnsiTheme="minorHAnsi" w:cstheme="minorHAnsi"/>
          <w:color w:val="auto"/>
          <w:sz w:val="22"/>
          <w:szCs w:val="22"/>
        </w:rPr>
      </w:pPr>
    </w:p>
    <w:p w14:paraId="6CE7C512" w14:textId="6A990C85" w:rsidR="00DC7A8A" w:rsidRPr="00E04B45" w:rsidRDefault="00F30373" w:rsidP="00F30373">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The Code recognises one broad level of provision within the continuum: </w:t>
      </w:r>
      <w:r w:rsidRPr="00E04B45">
        <w:rPr>
          <w:rFonts w:asciiTheme="minorHAnsi" w:hAnsiTheme="minorHAnsi" w:cstheme="minorHAnsi"/>
          <w:b/>
          <w:bCs/>
          <w:i/>
          <w:iCs/>
          <w:color w:val="auto"/>
          <w:sz w:val="22"/>
          <w:szCs w:val="22"/>
        </w:rPr>
        <w:t>SEN</w:t>
      </w:r>
      <w:r w:rsidR="004F55F5">
        <w:rPr>
          <w:rFonts w:asciiTheme="minorHAnsi" w:hAnsiTheme="minorHAnsi" w:cstheme="minorHAnsi"/>
          <w:b/>
          <w:bCs/>
          <w:i/>
          <w:iCs/>
          <w:color w:val="auto"/>
          <w:sz w:val="22"/>
          <w:szCs w:val="22"/>
        </w:rPr>
        <w:t>D</w:t>
      </w:r>
      <w:r w:rsidRPr="00E04B45">
        <w:rPr>
          <w:rFonts w:asciiTheme="minorHAnsi" w:hAnsiTheme="minorHAnsi" w:cstheme="minorHAnsi"/>
          <w:b/>
          <w:bCs/>
          <w:i/>
          <w:iCs/>
          <w:color w:val="auto"/>
          <w:sz w:val="22"/>
          <w:szCs w:val="22"/>
        </w:rPr>
        <w:t xml:space="preserve"> support </w:t>
      </w:r>
      <w:r w:rsidRPr="00E04B45">
        <w:rPr>
          <w:rFonts w:asciiTheme="minorHAnsi" w:hAnsiTheme="minorHAnsi" w:cstheme="minorHAnsi"/>
          <w:color w:val="auto"/>
          <w:sz w:val="22"/>
          <w:szCs w:val="22"/>
        </w:rPr>
        <w:t xml:space="preserve">and for </w:t>
      </w:r>
      <w:r w:rsidR="004F55F5">
        <w:rPr>
          <w:rFonts w:asciiTheme="minorHAnsi" w:hAnsiTheme="minorHAnsi" w:cstheme="minorHAnsi"/>
          <w:color w:val="auto"/>
          <w:sz w:val="22"/>
          <w:szCs w:val="22"/>
        </w:rPr>
        <w:t xml:space="preserve">students </w:t>
      </w:r>
      <w:r w:rsidRPr="00E04B45">
        <w:rPr>
          <w:rFonts w:asciiTheme="minorHAnsi" w:hAnsiTheme="minorHAnsi" w:cstheme="minorHAnsi"/>
          <w:color w:val="auto"/>
          <w:sz w:val="22"/>
          <w:szCs w:val="22"/>
        </w:rPr>
        <w:t xml:space="preserve">with more complex needs an </w:t>
      </w:r>
      <w:r w:rsidRPr="00E04B45">
        <w:rPr>
          <w:rFonts w:asciiTheme="minorHAnsi" w:hAnsiTheme="minorHAnsi" w:cstheme="minorHAnsi"/>
          <w:b/>
          <w:bCs/>
          <w:i/>
          <w:iCs/>
          <w:color w:val="auto"/>
          <w:sz w:val="22"/>
          <w:szCs w:val="22"/>
        </w:rPr>
        <w:t xml:space="preserve">Education, Health and Care Plan </w:t>
      </w:r>
      <w:r w:rsidRPr="00E04B45">
        <w:rPr>
          <w:rFonts w:asciiTheme="minorHAnsi" w:hAnsiTheme="minorHAnsi" w:cstheme="minorHAnsi"/>
          <w:color w:val="auto"/>
          <w:sz w:val="22"/>
          <w:szCs w:val="22"/>
        </w:rPr>
        <w:t>will be in place</w:t>
      </w:r>
      <w:r w:rsidRPr="00E04B45">
        <w:rPr>
          <w:rFonts w:asciiTheme="minorHAnsi" w:hAnsiTheme="minorHAnsi" w:cstheme="minorHAnsi"/>
          <w:i/>
          <w:iCs/>
          <w:color w:val="auto"/>
          <w:sz w:val="22"/>
          <w:szCs w:val="22"/>
        </w:rPr>
        <w:t xml:space="preserve">. </w:t>
      </w:r>
    </w:p>
    <w:p w14:paraId="63B36C91" w14:textId="77777777" w:rsidR="00F30373" w:rsidRPr="00E04B45" w:rsidRDefault="00F30373" w:rsidP="00F30373">
      <w:pPr>
        <w:pStyle w:val="Default"/>
        <w:jc w:val="both"/>
        <w:rPr>
          <w:rFonts w:asciiTheme="minorHAnsi" w:hAnsiTheme="minorHAnsi" w:cstheme="minorHAnsi"/>
          <w:i/>
          <w:iCs/>
          <w:color w:val="auto"/>
          <w:sz w:val="22"/>
          <w:szCs w:val="22"/>
        </w:rPr>
      </w:pPr>
    </w:p>
    <w:p w14:paraId="7558E6B1" w14:textId="5E4B9F1F" w:rsidR="00F30373" w:rsidRPr="00E04B45" w:rsidRDefault="00F30373" w:rsidP="00F30373">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A register is kept of students with SEN</w:t>
      </w:r>
      <w:r w:rsidR="001F0EF4" w:rsidRPr="00E04B45">
        <w:rPr>
          <w:rFonts w:asciiTheme="minorHAnsi" w:hAnsiTheme="minorHAnsi" w:cstheme="minorHAnsi"/>
          <w:color w:val="auto"/>
          <w:sz w:val="22"/>
          <w:szCs w:val="22"/>
        </w:rPr>
        <w:t>D</w:t>
      </w:r>
      <w:r w:rsidRPr="00E04B45">
        <w:rPr>
          <w:rFonts w:asciiTheme="minorHAnsi" w:hAnsiTheme="minorHAnsi" w:cstheme="minorHAnsi"/>
          <w:color w:val="auto"/>
          <w:sz w:val="22"/>
          <w:szCs w:val="22"/>
        </w:rPr>
        <w:t xml:space="preserve"> and made available to all staff</w:t>
      </w:r>
      <w:r w:rsidR="00637F8D">
        <w:rPr>
          <w:rFonts w:asciiTheme="minorHAnsi" w:hAnsiTheme="minorHAnsi" w:cstheme="minorHAnsi"/>
          <w:color w:val="auto"/>
          <w:sz w:val="22"/>
          <w:szCs w:val="22"/>
        </w:rPr>
        <w:t xml:space="preserve"> via the student management system</w:t>
      </w:r>
      <w:r w:rsidRPr="00E04B45">
        <w:rPr>
          <w:rFonts w:asciiTheme="minorHAnsi" w:hAnsiTheme="minorHAnsi" w:cstheme="minorHAnsi"/>
          <w:color w:val="auto"/>
          <w:sz w:val="22"/>
          <w:szCs w:val="22"/>
        </w:rPr>
        <w:t>. Where concern is expressed that a student may have SEN</w:t>
      </w:r>
      <w:r w:rsidR="001F0EF4" w:rsidRPr="00E04B45">
        <w:rPr>
          <w:rFonts w:asciiTheme="minorHAnsi" w:hAnsiTheme="minorHAnsi" w:cstheme="minorHAnsi"/>
          <w:color w:val="auto"/>
          <w:sz w:val="22"/>
          <w:szCs w:val="22"/>
        </w:rPr>
        <w:t>D</w:t>
      </w:r>
      <w:r w:rsidRPr="00E04B45">
        <w:rPr>
          <w:rFonts w:asciiTheme="minorHAnsi" w:hAnsiTheme="minorHAnsi" w:cstheme="minorHAnsi"/>
          <w:color w:val="auto"/>
          <w:sz w:val="22"/>
          <w:szCs w:val="22"/>
        </w:rPr>
        <w:t xml:space="preserve">, the </w:t>
      </w:r>
      <w:r w:rsidR="001F0EF4" w:rsidRPr="00E04B45">
        <w:rPr>
          <w:rFonts w:asciiTheme="minorHAnsi" w:hAnsiTheme="minorHAnsi" w:cstheme="minorHAnsi"/>
          <w:color w:val="auto"/>
          <w:sz w:val="22"/>
          <w:szCs w:val="22"/>
        </w:rPr>
        <w:t>subject specialist, tutor or Housemaster/mistress will</w:t>
      </w:r>
      <w:r w:rsidRPr="00E04B45">
        <w:rPr>
          <w:rFonts w:asciiTheme="minorHAnsi" w:hAnsiTheme="minorHAnsi" w:cstheme="minorHAnsi"/>
          <w:color w:val="auto"/>
          <w:sz w:val="22"/>
          <w:szCs w:val="22"/>
        </w:rPr>
        <w:t xml:space="preserve"> take early action to assess and address the difficulties.</w:t>
      </w:r>
      <w:r w:rsidR="00DC7A8A" w:rsidRPr="00E04B45">
        <w:rPr>
          <w:rFonts w:asciiTheme="minorHAnsi" w:hAnsiTheme="minorHAnsi" w:cstheme="minorHAnsi"/>
          <w:color w:val="auto"/>
          <w:sz w:val="22"/>
          <w:szCs w:val="22"/>
        </w:rPr>
        <w:t xml:space="preserve"> </w:t>
      </w:r>
    </w:p>
    <w:p w14:paraId="4D15C708" w14:textId="578161EF" w:rsidR="001F0EF4" w:rsidRPr="00E04B45" w:rsidRDefault="001F0EF4" w:rsidP="00F30373">
      <w:pPr>
        <w:pStyle w:val="Default"/>
        <w:jc w:val="both"/>
        <w:rPr>
          <w:rFonts w:asciiTheme="minorHAnsi" w:hAnsiTheme="minorHAnsi" w:cstheme="minorHAnsi"/>
          <w:color w:val="auto"/>
          <w:sz w:val="22"/>
          <w:szCs w:val="22"/>
        </w:rPr>
      </w:pPr>
    </w:p>
    <w:p w14:paraId="5013B5F8" w14:textId="7D0B7BCA" w:rsidR="001F0EF4" w:rsidRPr="00E04B45" w:rsidRDefault="001F0EF4" w:rsidP="001F0EF4">
      <w:pPr>
        <w:rPr>
          <w:rFonts w:cstheme="minorHAnsi"/>
        </w:rPr>
      </w:pPr>
      <w:r w:rsidRPr="00E04B45">
        <w:rPr>
          <w:rFonts w:cstheme="minorHAnsi"/>
        </w:rPr>
        <w:t xml:space="preserve">We will assess each </w:t>
      </w:r>
      <w:r w:rsidR="00056DCE">
        <w:rPr>
          <w:rFonts w:cstheme="minorHAnsi"/>
        </w:rPr>
        <w:t>student</w:t>
      </w:r>
      <w:r w:rsidRPr="00E04B45">
        <w:rPr>
          <w:rFonts w:cstheme="minorHAnsi"/>
        </w:rPr>
        <w:t xml:space="preserve">’s current skills and levels of attainment on entry, which will build on information already held from previous settings. Subject specialists will make regular assessments of progress for all </w:t>
      </w:r>
      <w:r w:rsidR="00056DCE">
        <w:rPr>
          <w:rFonts w:cstheme="minorHAnsi"/>
        </w:rPr>
        <w:t>student</w:t>
      </w:r>
      <w:r w:rsidRPr="00E04B45">
        <w:rPr>
          <w:rFonts w:cstheme="minorHAnsi"/>
        </w:rPr>
        <w:t>s and</w:t>
      </w:r>
      <w:r w:rsidR="009A6D65">
        <w:rPr>
          <w:rFonts w:cstheme="minorHAnsi"/>
        </w:rPr>
        <w:t xml:space="preserve"> Housemasters/mistresses, Heads of Department</w:t>
      </w:r>
      <w:r w:rsidR="00EF0747">
        <w:rPr>
          <w:rFonts w:cstheme="minorHAnsi"/>
        </w:rPr>
        <w:t xml:space="preserve"> and </w:t>
      </w:r>
      <w:r w:rsidRPr="00E04B45">
        <w:rPr>
          <w:rFonts w:cstheme="minorHAnsi"/>
        </w:rPr>
        <w:t>Heads of Year will analyse the data and identify those students whose progress:</w:t>
      </w:r>
    </w:p>
    <w:p w14:paraId="1F38C5E9" w14:textId="2360F8D4" w:rsidR="001F0EF4" w:rsidRPr="00E04B45" w:rsidRDefault="003A6F48" w:rsidP="005D7179">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i</w:t>
      </w:r>
      <w:r w:rsidR="001F0EF4" w:rsidRPr="00E04B45">
        <w:rPr>
          <w:rFonts w:asciiTheme="minorHAnsi" w:hAnsiTheme="minorHAnsi" w:cstheme="minorHAnsi"/>
          <w:sz w:val="22"/>
          <w:szCs w:val="22"/>
        </w:rPr>
        <w:t>s significantly slower than that of their peers starting from the same baseline</w:t>
      </w:r>
    </w:p>
    <w:p w14:paraId="600D34D0" w14:textId="7D8DDE32" w:rsidR="001F0EF4" w:rsidRPr="00E04B45" w:rsidRDefault="003A6F48" w:rsidP="005D7179">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f</w:t>
      </w:r>
      <w:r w:rsidR="001F0EF4" w:rsidRPr="00E04B45">
        <w:rPr>
          <w:rFonts w:asciiTheme="minorHAnsi" w:hAnsiTheme="minorHAnsi" w:cstheme="minorHAnsi"/>
          <w:sz w:val="22"/>
          <w:szCs w:val="22"/>
        </w:rPr>
        <w:t>ails to match or better the child’s previous rate of progress</w:t>
      </w:r>
    </w:p>
    <w:p w14:paraId="75B0001A" w14:textId="6FD4B888" w:rsidR="001F0EF4" w:rsidRPr="00E04B45" w:rsidRDefault="003A6F48" w:rsidP="005D7179">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f</w:t>
      </w:r>
      <w:r w:rsidR="001F0EF4" w:rsidRPr="00E04B45">
        <w:rPr>
          <w:rFonts w:asciiTheme="minorHAnsi" w:hAnsiTheme="minorHAnsi" w:cstheme="minorHAnsi"/>
          <w:sz w:val="22"/>
          <w:szCs w:val="22"/>
        </w:rPr>
        <w:t>ails to close the attainment gap between the child and their peers</w:t>
      </w:r>
    </w:p>
    <w:p w14:paraId="7C00DEE7" w14:textId="08F1F09A" w:rsidR="001F0EF4" w:rsidRPr="00E04B45" w:rsidRDefault="003A6F48" w:rsidP="005D7179">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w</w:t>
      </w:r>
      <w:r w:rsidR="001F0EF4" w:rsidRPr="00E04B45">
        <w:rPr>
          <w:rFonts w:asciiTheme="minorHAnsi" w:hAnsiTheme="minorHAnsi" w:cstheme="minorHAnsi"/>
          <w:sz w:val="22"/>
          <w:szCs w:val="22"/>
        </w:rPr>
        <w:t xml:space="preserve">idens the attainment gap </w:t>
      </w:r>
    </w:p>
    <w:p w14:paraId="680C26BB" w14:textId="7C444AF6" w:rsidR="001F0EF4" w:rsidRPr="00E04B45" w:rsidRDefault="003A6F48" w:rsidP="005D7179">
      <w:pPr>
        <w:pStyle w:val="4Bulletedcopyblue"/>
        <w:numPr>
          <w:ilvl w:val="0"/>
          <w:numId w:val="24"/>
        </w:numPr>
        <w:rPr>
          <w:rFonts w:asciiTheme="minorHAnsi" w:hAnsiTheme="minorHAnsi" w:cstheme="minorHAnsi"/>
          <w:sz w:val="22"/>
          <w:szCs w:val="22"/>
        </w:rPr>
      </w:pPr>
      <w:r>
        <w:rPr>
          <w:rFonts w:asciiTheme="minorHAnsi" w:hAnsiTheme="minorHAnsi" w:cstheme="minorHAnsi"/>
          <w:sz w:val="22"/>
          <w:szCs w:val="22"/>
        </w:rPr>
        <w:t>a</w:t>
      </w:r>
      <w:r w:rsidR="001F0EF4" w:rsidRPr="00E04B45">
        <w:rPr>
          <w:rFonts w:asciiTheme="minorHAnsi" w:hAnsiTheme="minorHAnsi" w:cstheme="minorHAnsi"/>
          <w:sz w:val="22"/>
          <w:szCs w:val="22"/>
        </w:rPr>
        <w:t>ppears to be struggling to access the curriculum</w:t>
      </w:r>
    </w:p>
    <w:p w14:paraId="4B855AD1" w14:textId="77777777" w:rsidR="001F0EF4" w:rsidRPr="00E04B45" w:rsidRDefault="001F0EF4" w:rsidP="001F0EF4">
      <w:pPr>
        <w:rPr>
          <w:rFonts w:cstheme="minorHAnsi"/>
        </w:rPr>
      </w:pPr>
    </w:p>
    <w:p w14:paraId="48742EB1" w14:textId="06D59A19" w:rsidR="001F0EF4" w:rsidRPr="00E04B45" w:rsidRDefault="001F0EF4" w:rsidP="001F0EF4">
      <w:pPr>
        <w:rPr>
          <w:rFonts w:cstheme="minorHAnsi"/>
        </w:rPr>
      </w:pPr>
      <w:r w:rsidRPr="00E04B45">
        <w:rPr>
          <w:rFonts w:cstheme="minorHAnsi"/>
        </w:rPr>
        <w:t xml:space="preserve">This may include progress in areas other than attainment, for example, social needs. </w:t>
      </w:r>
    </w:p>
    <w:p w14:paraId="2C300FFF" w14:textId="736A68F8" w:rsidR="001F0EF4" w:rsidRPr="00E04B45" w:rsidRDefault="001F0EF4" w:rsidP="001F0EF4">
      <w:pPr>
        <w:rPr>
          <w:rFonts w:cstheme="minorHAnsi"/>
        </w:rPr>
      </w:pPr>
      <w:r w:rsidRPr="00E04B45">
        <w:rPr>
          <w:rFonts w:cstheme="minorHAnsi"/>
        </w:rPr>
        <w:t xml:space="preserve">Slow progress and low attainment will not automatically mean a </w:t>
      </w:r>
      <w:r w:rsidR="00056DCE">
        <w:rPr>
          <w:rFonts w:cstheme="minorHAnsi"/>
        </w:rPr>
        <w:t>student</w:t>
      </w:r>
      <w:r w:rsidRPr="00E04B45">
        <w:rPr>
          <w:rFonts w:cstheme="minorHAnsi"/>
        </w:rPr>
        <w:t xml:space="preserve"> is recorded as having SEN</w:t>
      </w:r>
      <w:r w:rsidR="00526439" w:rsidRPr="00E04B45">
        <w:rPr>
          <w:rFonts w:cstheme="minorHAnsi"/>
        </w:rPr>
        <w:t>D</w:t>
      </w:r>
      <w:r w:rsidRPr="00E04B45">
        <w:rPr>
          <w:rFonts w:cstheme="minorHAnsi"/>
        </w:rPr>
        <w:t xml:space="preserve">.  </w:t>
      </w:r>
    </w:p>
    <w:p w14:paraId="4AE27F5B" w14:textId="15AF24C4" w:rsidR="001F0EF4" w:rsidRPr="00E04B45" w:rsidRDefault="001F0EF4" w:rsidP="001F0EF4">
      <w:pPr>
        <w:rPr>
          <w:rFonts w:cstheme="minorHAnsi"/>
        </w:rPr>
      </w:pPr>
      <w:r w:rsidRPr="00E04B45">
        <w:rPr>
          <w:rFonts w:cstheme="minorHAnsi"/>
        </w:rPr>
        <w:t xml:space="preserve">When deciding whether special educational provision is required, we will start with the desired outcomes, including the expected progress and attainment, and use this to determine the support that is needed and whether we can provide it by adapting our core offer, or whether something different or additional is needed. </w:t>
      </w:r>
    </w:p>
    <w:p w14:paraId="1996FA79" w14:textId="77777777" w:rsidR="001F0EF4" w:rsidRPr="00E04B45" w:rsidRDefault="001F0EF4" w:rsidP="00F30373">
      <w:pPr>
        <w:pStyle w:val="Default"/>
        <w:jc w:val="both"/>
        <w:rPr>
          <w:rFonts w:asciiTheme="minorHAnsi" w:hAnsiTheme="minorHAnsi" w:cstheme="minorHAnsi"/>
          <w:color w:val="auto"/>
          <w:sz w:val="22"/>
          <w:szCs w:val="22"/>
        </w:rPr>
      </w:pPr>
    </w:p>
    <w:p w14:paraId="568C9F5E" w14:textId="7A2E08E4" w:rsidR="00EC5A38" w:rsidRPr="00E04B45" w:rsidRDefault="00B96CC9" w:rsidP="00EC5A38">
      <w:pPr>
        <w:pStyle w:val="Subhead2"/>
        <w:rPr>
          <w:rFonts w:asciiTheme="minorHAnsi" w:hAnsiTheme="minorHAnsi" w:cstheme="minorHAnsi"/>
          <w:color w:val="auto"/>
          <w:sz w:val="22"/>
          <w:szCs w:val="22"/>
        </w:rPr>
      </w:pPr>
      <w:r>
        <w:rPr>
          <w:rFonts w:asciiTheme="minorHAnsi" w:hAnsiTheme="minorHAnsi" w:cstheme="minorHAnsi"/>
          <w:color w:val="auto"/>
          <w:sz w:val="22"/>
          <w:szCs w:val="22"/>
        </w:rPr>
        <w:t xml:space="preserve">8.2 </w:t>
      </w:r>
      <w:r w:rsidR="00EC5A38" w:rsidRPr="00E04B45">
        <w:rPr>
          <w:rFonts w:asciiTheme="minorHAnsi" w:hAnsiTheme="minorHAnsi" w:cstheme="minorHAnsi"/>
          <w:color w:val="auto"/>
          <w:sz w:val="22"/>
          <w:szCs w:val="22"/>
        </w:rPr>
        <w:t xml:space="preserve">Consulting and involving </w:t>
      </w:r>
      <w:r w:rsidR="00056DCE">
        <w:rPr>
          <w:rFonts w:asciiTheme="minorHAnsi" w:hAnsiTheme="minorHAnsi" w:cstheme="minorHAnsi"/>
          <w:color w:val="auto"/>
          <w:sz w:val="22"/>
          <w:szCs w:val="22"/>
        </w:rPr>
        <w:t>student</w:t>
      </w:r>
      <w:r w:rsidR="00EC5A38" w:rsidRPr="00E04B45">
        <w:rPr>
          <w:rFonts w:asciiTheme="minorHAnsi" w:hAnsiTheme="minorHAnsi" w:cstheme="minorHAnsi"/>
          <w:color w:val="auto"/>
          <w:sz w:val="22"/>
          <w:szCs w:val="22"/>
        </w:rPr>
        <w:t xml:space="preserve">s and parents </w:t>
      </w:r>
    </w:p>
    <w:p w14:paraId="5A9A8192" w14:textId="1B93BC13" w:rsidR="00EC5A38" w:rsidRPr="00E04B45" w:rsidRDefault="00EC5A38" w:rsidP="00EC5A38">
      <w:pPr>
        <w:rPr>
          <w:rFonts w:cstheme="minorHAnsi"/>
        </w:rPr>
      </w:pPr>
      <w:r w:rsidRPr="00E04B45">
        <w:rPr>
          <w:rFonts w:cstheme="minorHAnsi"/>
        </w:rPr>
        <w:t xml:space="preserve">We will have an early discussion with the </w:t>
      </w:r>
      <w:r w:rsidR="00056DCE">
        <w:rPr>
          <w:rFonts w:cstheme="minorHAnsi"/>
        </w:rPr>
        <w:t>student</w:t>
      </w:r>
      <w:r w:rsidRPr="00E04B45">
        <w:rPr>
          <w:rFonts w:cstheme="minorHAnsi"/>
        </w:rPr>
        <w:t xml:space="preserve"> and their parents when identifying whether they need special educational provision. These conversations will make sure that:</w:t>
      </w:r>
    </w:p>
    <w:p w14:paraId="7469B133" w14:textId="3D593BA2" w:rsidR="00EC5A38" w:rsidRPr="00E04B45" w:rsidRDefault="00EC5A38" w:rsidP="006959A7">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Everyone develops a good understanding of the </w:t>
      </w:r>
      <w:r w:rsidR="00056DCE">
        <w:rPr>
          <w:rFonts w:asciiTheme="minorHAnsi" w:hAnsiTheme="minorHAnsi" w:cstheme="minorHAnsi"/>
          <w:sz w:val="22"/>
          <w:szCs w:val="22"/>
        </w:rPr>
        <w:t>student</w:t>
      </w:r>
      <w:r w:rsidRPr="00E04B45">
        <w:rPr>
          <w:rFonts w:asciiTheme="minorHAnsi" w:hAnsiTheme="minorHAnsi" w:cstheme="minorHAnsi"/>
          <w:sz w:val="22"/>
          <w:szCs w:val="22"/>
        </w:rPr>
        <w:t xml:space="preserve">’s areas of strength and difficulty </w:t>
      </w:r>
    </w:p>
    <w:p w14:paraId="15BFF8B3" w14:textId="54334FBC" w:rsidR="00EC5A38" w:rsidRPr="00E04B45" w:rsidRDefault="00EC5A38" w:rsidP="006959A7">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We take into account the parents’ concerns </w:t>
      </w:r>
    </w:p>
    <w:p w14:paraId="4F86C68C" w14:textId="0902A1FF" w:rsidR="00525208" w:rsidRPr="00E04B45" w:rsidRDefault="00525208" w:rsidP="006959A7">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We take into account the </w:t>
      </w:r>
      <w:r w:rsidR="00056DCE">
        <w:rPr>
          <w:rFonts w:asciiTheme="minorHAnsi" w:hAnsiTheme="minorHAnsi" w:cstheme="minorHAnsi"/>
          <w:sz w:val="22"/>
          <w:szCs w:val="22"/>
        </w:rPr>
        <w:t>student</w:t>
      </w:r>
      <w:r w:rsidRPr="00E04B45">
        <w:rPr>
          <w:rFonts w:asciiTheme="minorHAnsi" w:hAnsiTheme="minorHAnsi" w:cstheme="minorHAnsi"/>
          <w:sz w:val="22"/>
          <w:szCs w:val="22"/>
        </w:rPr>
        <w:t>’s opinion / concerns</w:t>
      </w:r>
    </w:p>
    <w:p w14:paraId="00B4B895" w14:textId="77777777" w:rsidR="00EC5A38" w:rsidRPr="00E04B45" w:rsidRDefault="00EC5A38" w:rsidP="006959A7">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Everyone understands the agreed outcomes sought for the child </w:t>
      </w:r>
    </w:p>
    <w:p w14:paraId="3019DF88" w14:textId="77777777" w:rsidR="00EC5A38" w:rsidRPr="00E04B45" w:rsidRDefault="00EC5A38" w:rsidP="006959A7">
      <w:pPr>
        <w:pStyle w:val="4Bulletedcopyblue"/>
        <w:numPr>
          <w:ilvl w:val="0"/>
          <w:numId w:val="25"/>
        </w:numPr>
        <w:rPr>
          <w:rFonts w:asciiTheme="minorHAnsi" w:hAnsiTheme="minorHAnsi" w:cstheme="minorHAnsi"/>
          <w:sz w:val="22"/>
          <w:szCs w:val="22"/>
        </w:rPr>
      </w:pPr>
      <w:r w:rsidRPr="00E04B45">
        <w:rPr>
          <w:rFonts w:asciiTheme="minorHAnsi" w:hAnsiTheme="minorHAnsi" w:cstheme="minorHAnsi"/>
          <w:sz w:val="22"/>
          <w:szCs w:val="22"/>
        </w:rPr>
        <w:t xml:space="preserve">Everyone is clear on what the next steps are </w:t>
      </w:r>
    </w:p>
    <w:p w14:paraId="00788D06" w14:textId="77777777" w:rsidR="006959A7" w:rsidRDefault="006959A7" w:rsidP="00EC5A38">
      <w:pPr>
        <w:rPr>
          <w:rFonts w:cstheme="minorHAnsi"/>
        </w:rPr>
      </w:pPr>
    </w:p>
    <w:p w14:paraId="6BA12F1C" w14:textId="4D1A2E8C" w:rsidR="00EC5A38" w:rsidRPr="00E04B45" w:rsidRDefault="00EC5A38" w:rsidP="00EC5A38">
      <w:pPr>
        <w:rPr>
          <w:rFonts w:cstheme="minorHAnsi"/>
        </w:rPr>
      </w:pPr>
      <w:r w:rsidRPr="00E04B45">
        <w:rPr>
          <w:rFonts w:cstheme="minorHAnsi"/>
        </w:rPr>
        <w:lastRenderedPageBreak/>
        <w:t xml:space="preserve">Notes of these early discussions will be added to the </w:t>
      </w:r>
      <w:r w:rsidR="00056DCE">
        <w:rPr>
          <w:rFonts w:cstheme="minorHAnsi"/>
        </w:rPr>
        <w:t>student</w:t>
      </w:r>
      <w:r w:rsidRPr="00E04B45">
        <w:rPr>
          <w:rFonts w:cstheme="minorHAnsi"/>
        </w:rPr>
        <w:t>’s record</w:t>
      </w:r>
      <w:r w:rsidR="00BE4056" w:rsidRPr="00E04B45">
        <w:rPr>
          <w:rFonts w:cstheme="minorHAnsi"/>
        </w:rPr>
        <w:t xml:space="preserve">. </w:t>
      </w:r>
      <w:r w:rsidRPr="00E04B45">
        <w:rPr>
          <w:rFonts w:cstheme="minorHAnsi"/>
        </w:rPr>
        <w:t xml:space="preserve"> </w:t>
      </w:r>
    </w:p>
    <w:p w14:paraId="21992E30" w14:textId="2BC6E2B1" w:rsidR="00EC5A38" w:rsidRPr="00E04B45" w:rsidRDefault="00EC5A38" w:rsidP="00EC5A38">
      <w:pPr>
        <w:rPr>
          <w:rFonts w:cstheme="minorHAnsi"/>
        </w:rPr>
      </w:pPr>
      <w:r w:rsidRPr="00E04B45">
        <w:rPr>
          <w:rFonts w:cstheme="minorHAnsi"/>
        </w:rPr>
        <w:t xml:space="preserve">We will formally notify parents when it is decided that a </w:t>
      </w:r>
      <w:r w:rsidR="00056DCE">
        <w:rPr>
          <w:rFonts w:cstheme="minorHAnsi"/>
        </w:rPr>
        <w:t>student</w:t>
      </w:r>
      <w:r w:rsidRPr="00E04B45">
        <w:rPr>
          <w:rFonts w:cstheme="minorHAnsi"/>
        </w:rPr>
        <w:t xml:space="preserve"> will receive SEN</w:t>
      </w:r>
      <w:r w:rsidR="006959A7">
        <w:rPr>
          <w:rFonts w:cstheme="minorHAnsi"/>
        </w:rPr>
        <w:t>D</w:t>
      </w:r>
      <w:r w:rsidRPr="00E04B45">
        <w:rPr>
          <w:rFonts w:cstheme="minorHAnsi"/>
        </w:rPr>
        <w:t xml:space="preserve"> support. </w:t>
      </w:r>
    </w:p>
    <w:p w14:paraId="0C8D9D9D" w14:textId="6B92599C" w:rsidR="00EC5A38" w:rsidRPr="00E04B45" w:rsidRDefault="00F006C3" w:rsidP="00EC5A38">
      <w:pPr>
        <w:pStyle w:val="Subhead2"/>
        <w:rPr>
          <w:rFonts w:asciiTheme="minorHAnsi" w:hAnsiTheme="minorHAnsi" w:cstheme="minorHAnsi"/>
          <w:color w:val="auto"/>
          <w:sz w:val="22"/>
          <w:szCs w:val="22"/>
        </w:rPr>
      </w:pPr>
      <w:r>
        <w:rPr>
          <w:rFonts w:asciiTheme="minorHAnsi" w:hAnsiTheme="minorHAnsi" w:cstheme="minorHAnsi"/>
          <w:color w:val="auto"/>
          <w:sz w:val="22"/>
          <w:szCs w:val="22"/>
        </w:rPr>
        <w:t xml:space="preserve">8.3 </w:t>
      </w:r>
      <w:r w:rsidR="00EC5A38" w:rsidRPr="00E04B45">
        <w:rPr>
          <w:rFonts w:asciiTheme="minorHAnsi" w:hAnsiTheme="minorHAnsi" w:cstheme="minorHAnsi"/>
          <w:color w:val="auto"/>
          <w:sz w:val="22"/>
          <w:szCs w:val="22"/>
        </w:rPr>
        <w:t xml:space="preserve">Assessing and reviewing </w:t>
      </w:r>
      <w:r w:rsidR="00056DCE">
        <w:rPr>
          <w:rFonts w:asciiTheme="minorHAnsi" w:hAnsiTheme="minorHAnsi" w:cstheme="minorHAnsi"/>
          <w:color w:val="auto"/>
          <w:sz w:val="22"/>
          <w:szCs w:val="22"/>
        </w:rPr>
        <w:t>student</w:t>
      </w:r>
      <w:r w:rsidR="00EC5A38" w:rsidRPr="00E04B45">
        <w:rPr>
          <w:rFonts w:asciiTheme="minorHAnsi" w:hAnsiTheme="minorHAnsi" w:cstheme="minorHAnsi"/>
          <w:color w:val="auto"/>
          <w:sz w:val="22"/>
          <w:szCs w:val="22"/>
        </w:rPr>
        <w:t>s' progress towards outcomes</w:t>
      </w:r>
    </w:p>
    <w:p w14:paraId="64DED4AA" w14:textId="77777777" w:rsidR="00EC5A38" w:rsidRPr="00E04B45" w:rsidRDefault="00EC5A38" w:rsidP="00EC5A38">
      <w:pPr>
        <w:rPr>
          <w:rFonts w:cstheme="minorHAnsi"/>
        </w:rPr>
      </w:pPr>
      <w:r w:rsidRPr="00E04B45">
        <w:rPr>
          <w:rFonts w:cstheme="minorHAnsi"/>
        </w:rPr>
        <w:t xml:space="preserve">We will follow the graduated approach and the four-part cycle of </w:t>
      </w:r>
      <w:r w:rsidRPr="00E04B45">
        <w:rPr>
          <w:rFonts w:cstheme="minorHAnsi"/>
          <w:b/>
        </w:rPr>
        <w:t>assess, plan, do, review</w:t>
      </w:r>
      <w:r w:rsidRPr="00E04B45">
        <w:rPr>
          <w:rFonts w:cstheme="minorHAnsi"/>
        </w:rPr>
        <w:t xml:space="preserve">.  </w:t>
      </w:r>
    </w:p>
    <w:p w14:paraId="53915978" w14:textId="45C9807B" w:rsidR="00EC5A38" w:rsidRPr="00E04B45" w:rsidRDefault="00EC5A38" w:rsidP="00EC5A38">
      <w:pPr>
        <w:rPr>
          <w:rFonts w:cstheme="minorHAnsi"/>
        </w:rPr>
      </w:pPr>
      <w:r w:rsidRPr="00E04B45">
        <w:rPr>
          <w:rFonts w:cstheme="minorHAnsi"/>
        </w:rPr>
        <w:t xml:space="preserve">The class or subject teacher will work with the SENCO to carry out a clear analysis of the </w:t>
      </w:r>
      <w:r w:rsidR="00056DCE">
        <w:rPr>
          <w:rFonts w:cstheme="minorHAnsi"/>
        </w:rPr>
        <w:t>student</w:t>
      </w:r>
      <w:r w:rsidRPr="00E04B45">
        <w:rPr>
          <w:rFonts w:cstheme="minorHAnsi"/>
        </w:rPr>
        <w:t>’s needs. This will draw on:</w:t>
      </w:r>
    </w:p>
    <w:p w14:paraId="0A223706" w14:textId="2A679CE5" w:rsidR="00EC5A38" w:rsidRPr="00E04B45" w:rsidRDefault="00EC5A38" w:rsidP="00D31889">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 xml:space="preserve">The teacher’s assessment and experience of the </w:t>
      </w:r>
      <w:r w:rsidR="00056DCE">
        <w:rPr>
          <w:rFonts w:asciiTheme="minorHAnsi" w:hAnsiTheme="minorHAnsi" w:cstheme="minorHAnsi"/>
          <w:sz w:val="22"/>
          <w:szCs w:val="22"/>
        </w:rPr>
        <w:t>student</w:t>
      </w:r>
      <w:r w:rsidRPr="00E04B45">
        <w:rPr>
          <w:rFonts w:asciiTheme="minorHAnsi" w:hAnsiTheme="minorHAnsi" w:cstheme="minorHAnsi"/>
          <w:sz w:val="22"/>
          <w:szCs w:val="22"/>
        </w:rPr>
        <w:t xml:space="preserve"> </w:t>
      </w:r>
    </w:p>
    <w:p w14:paraId="5DA5A045" w14:textId="77777777" w:rsidR="00EC5A38" w:rsidRPr="00E04B45" w:rsidRDefault="00EC5A38" w:rsidP="00D31889">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 xml:space="preserve">Their previous progress and attainment or behaviour </w:t>
      </w:r>
    </w:p>
    <w:p w14:paraId="36024EA9" w14:textId="77777777" w:rsidR="00EC5A38" w:rsidRPr="00E04B45" w:rsidRDefault="00EC5A38" w:rsidP="00D31889">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 xml:space="preserve">Other teachers’ assessments, where relevant </w:t>
      </w:r>
    </w:p>
    <w:p w14:paraId="119069D6" w14:textId="77777777" w:rsidR="00EC5A38" w:rsidRPr="00E04B45" w:rsidRDefault="00EC5A38" w:rsidP="00D31889">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The individual’s development in comparison to their peers and national data</w:t>
      </w:r>
    </w:p>
    <w:p w14:paraId="6C38F24F" w14:textId="77777777" w:rsidR="00EC5A38" w:rsidRPr="00E04B45" w:rsidRDefault="00EC5A38" w:rsidP="00D31889">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The views and experience of parents</w:t>
      </w:r>
    </w:p>
    <w:p w14:paraId="5FB4AA0C" w14:textId="26242198" w:rsidR="00EC5A38" w:rsidRPr="00E04B45" w:rsidRDefault="00EC5A38" w:rsidP="00D31889">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 xml:space="preserve">The </w:t>
      </w:r>
      <w:r w:rsidR="00056DCE">
        <w:rPr>
          <w:rFonts w:asciiTheme="minorHAnsi" w:hAnsiTheme="minorHAnsi" w:cstheme="minorHAnsi"/>
          <w:sz w:val="22"/>
          <w:szCs w:val="22"/>
        </w:rPr>
        <w:t>student</w:t>
      </w:r>
      <w:r w:rsidRPr="00E04B45">
        <w:rPr>
          <w:rFonts w:asciiTheme="minorHAnsi" w:hAnsiTheme="minorHAnsi" w:cstheme="minorHAnsi"/>
          <w:sz w:val="22"/>
          <w:szCs w:val="22"/>
        </w:rPr>
        <w:t>’s own views</w:t>
      </w:r>
    </w:p>
    <w:p w14:paraId="30EC772F" w14:textId="212EC49C" w:rsidR="00EC5A38" w:rsidRDefault="00EC5A38" w:rsidP="00D31889">
      <w:pPr>
        <w:pStyle w:val="4Bulletedcopyblue"/>
        <w:numPr>
          <w:ilvl w:val="0"/>
          <w:numId w:val="26"/>
        </w:numPr>
        <w:rPr>
          <w:rFonts w:asciiTheme="minorHAnsi" w:hAnsiTheme="minorHAnsi" w:cstheme="minorHAnsi"/>
          <w:sz w:val="22"/>
          <w:szCs w:val="22"/>
        </w:rPr>
      </w:pPr>
      <w:r w:rsidRPr="00E04B45">
        <w:rPr>
          <w:rFonts w:asciiTheme="minorHAnsi" w:hAnsiTheme="minorHAnsi" w:cstheme="minorHAnsi"/>
          <w:sz w:val="22"/>
          <w:szCs w:val="22"/>
        </w:rPr>
        <w:t xml:space="preserve">Advice from external support services, if relevant </w:t>
      </w:r>
    </w:p>
    <w:p w14:paraId="1A3964FF" w14:textId="77777777" w:rsidR="00006353" w:rsidRPr="00E04B45" w:rsidRDefault="00006353" w:rsidP="00006353">
      <w:pPr>
        <w:pStyle w:val="4Bulletedcopyblue"/>
        <w:numPr>
          <w:ilvl w:val="0"/>
          <w:numId w:val="0"/>
        </w:numPr>
        <w:ind w:left="360"/>
        <w:rPr>
          <w:rFonts w:asciiTheme="minorHAnsi" w:hAnsiTheme="minorHAnsi" w:cstheme="minorHAnsi"/>
          <w:sz w:val="22"/>
          <w:szCs w:val="22"/>
        </w:rPr>
      </w:pPr>
    </w:p>
    <w:p w14:paraId="7AA52455" w14:textId="77777777" w:rsidR="00EC5A38" w:rsidRPr="00E04B45" w:rsidRDefault="00EC5A38" w:rsidP="00EC5A38">
      <w:pPr>
        <w:pStyle w:val="4Bulletedcopyblue"/>
        <w:numPr>
          <w:ilvl w:val="0"/>
          <w:numId w:val="0"/>
        </w:numPr>
        <w:rPr>
          <w:rFonts w:asciiTheme="minorHAnsi" w:hAnsiTheme="minorHAnsi" w:cstheme="minorHAnsi"/>
          <w:sz w:val="22"/>
          <w:szCs w:val="22"/>
        </w:rPr>
      </w:pPr>
      <w:r w:rsidRPr="00E04B45">
        <w:rPr>
          <w:rFonts w:asciiTheme="minorHAnsi" w:hAnsiTheme="minorHAnsi" w:cstheme="minorHAnsi"/>
          <w:sz w:val="22"/>
          <w:szCs w:val="22"/>
        </w:rPr>
        <w:t xml:space="preserve">The assessment will be reviewed regularly. </w:t>
      </w:r>
    </w:p>
    <w:p w14:paraId="2C6FBE0D" w14:textId="2DF8D51E" w:rsidR="00EC5A38" w:rsidRPr="00E04B45" w:rsidRDefault="00EC5A38" w:rsidP="00EC5A38">
      <w:pPr>
        <w:rPr>
          <w:rFonts w:cstheme="minorHAnsi"/>
        </w:rPr>
      </w:pPr>
      <w:r w:rsidRPr="00E04B45">
        <w:rPr>
          <w:rFonts w:cstheme="minorHAnsi"/>
        </w:rPr>
        <w:t>All teachers</w:t>
      </w:r>
      <w:r w:rsidR="007255B2" w:rsidRPr="00E04B45">
        <w:rPr>
          <w:rFonts w:cstheme="minorHAnsi"/>
        </w:rPr>
        <w:t xml:space="preserve">, tutors and Housemasters/mistresses </w:t>
      </w:r>
      <w:r w:rsidRPr="00E04B45">
        <w:rPr>
          <w:rFonts w:cstheme="minorHAnsi"/>
        </w:rPr>
        <w:t xml:space="preserve">who work with the </w:t>
      </w:r>
      <w:r w:rsidR="00056DCE">
        <w:rPr>
          <w:rFonts w:cstheme="minorHAnsi"/>
        </w:rPr>
        <w:t>student</w:t>
      </w:r>
      <w:r w:rsidRPr="00E04B45">
        <w:rPr>
          <w:rFonts w:cstheme="minorHAnsi"/>
        </w:rPr>
        <w:t xml:space="preserve"> will be made aware of their needs, the support provided, and any teaching strategies or approaches that are required. </w:t>
      </w:r>
      <w:r w:rsidR="006C528E" w:rsidRPr="00E04B45">
        <w:rPr>
          <w:rFonts w:cstheme="minorHAnsi"/>
        </w:rPr>
        <w:t>Progress is</w:t>
      </w:r>
      <w:r w:rsidR="00937AB6" w:rsidRPr="00E04B45">
        <w:rPr>
          <w:rFonts w:cstheme="minorHAnsi"/>
        </w:rPr>
        <w:t xml:space="preserve"> reviewed regularly through half termly reports, parents</w:t>
      </w:r>
      <w:r w:rsidR="00B1260A">
        <w:rPr>
          <w:rFonts w:cstheme="minorHAnsi"/>
        </w:rPr>
        <w:t>’</w:t>
      </w:r>
      <w:r w:rsidR="00937AB6" w:rsidRPr="00E04B45">
        <w:rPr>
          <w:rFonts w:cstheme="minorHAnsi"/>
        </w:rPr>
        <w:t xml:space="preserve"> evenings</w:t>
      </w:r>
      <w:r w:rsidR="00923259" w:rsidRPr="00E04B45">
        <w:rPr>
          <w:rFonts w:cstheme="minorHAnsi"/>
        </w:rPr>
        <w:t xml:space="preserve"> and</w:t>
      </w:r>
      <w:r w:rsidR="00937AB6" w:rsidRPr="00E04B45">
        <w:rPr>
          <w:rFonts w:cstheme="minorHAnsi"/>
        </w:rPr>
        <w:t xml:space="preserve"> tutor meetin</w:t>
      </w:r>
      <w:r w:rsidR="00923259" w:rsidRPr="00E04B45">
        <w:rPr>
          <w:rFonts w:cstheme="minorHAnsi"/>
        </w:rPr>
        <w:t xml:space="preserve">gs and any adjustments required to provision are discussed and implemented. </w:t>
      </w:r>
    </w:p>
    <w:p w14:paraId="0E081236" w14:textId="66AF6892" w:rsidR="00846710" w:rsidRPr="00E04B45" w:rsidRDefault="00846710" w:rsidP="00EC5A38">
      <w:pPr>
        <w:rPr>
          <w:rFonts w:cstheme="minorHAnsi"/>
        </w:rPr>
      </w:pPr>
    </w:p>
    <w:p w14:paraId="5BBCA04A" w14:textId="34167371" w:rsidR="00846710" w:rsidRPr="00E04B45" w:rsidRDefault="00F006C3" w:rsidP="00846710">
      <w:pPr>
        <w:pStyle w:val="Subhead2"/>
        <w:rPr>
          <w:rFonts w:asciiTheme="minorHAnsi" w:hAnsiTheme="minorHAnsi" w:cstheme="minorHAnsi"/>
          <w:color w:val="auto"/>
          <w:sz w:val="22"/>
          <w:szCs w:val="22"/>
        </w:rPr>
      </w:pPr>
      <w:r>
        <w:rPr>
          <w:rFonts w:asciiTheme="minorHAnsi" w:hAnsiTheme="minorHAnsi" w:cstheme="minorHAnsi"/>
          <w:color w:val="auto"/>
          <w:sz w:val="22"/>
          <w:szCs w:val="22"/>
        </w:rPr>
        <w:t xml:space="preserve">8.4 </w:t>
      </w:r>
      <w:r w:rsidR="00846710" w:rsidRPr="00E04B45">
        <w:rPr>
          <w:rFonts w:asciiTheme="minorHAnsi" w:hAnsiTheme="minorHAnsi" w:cstheme="minorHAnsi"/>
          <w:color w:val="auto"/>
          <w:sz w:val="22"/>
          <w:szCs w:val="22"/>
        </w:rPr>
        <w:t xml:space="preserve">Supporting </w:t>
      </w:r>
      <w:r w:rsidR="00056DCE">
        <w:rPr>
          <w:rFonts w:asciiTheme="minorHAnsi" w:hAnsiTheme="minorHAnsi" w:cstheme="minorHAnsi"/>
          <w:color w:val="auto"/>
          <w:sz w:val="22"/>
          <w:szCs w:val="22"/>
        </w:rPr>
        <w:t>student</w:t>
      </w:r>
      <w:r w:rsidR="00846710" w:rsidRPr="00E04B45">
        <w:rPr>
          <w:rFonts w:asciiTheme="minorHAnsi" w:hAnsiTheme="minorHAnsi" w:cstheme="minorHAnsi"/>
          <w:color w:val="auto"/>
          <w:sz w:val="22"/>
          <w:szCs w:val="22"/>
        </w:rPr>
        <w:t>s moving between phases and preparing for adulthood</w:t>
      </w:r>
    </w:p>
    <w:p w14:paraId="0342E963" w14:textId="024695DB" w:rsidR="000C3A2A" w:rsidRDefault="00846710" w:rsidP="000C3A2A">
      <w:pPr>
        <w:rPr>
          <w:rFonts w:cstheme="minorHAnsi"/>
        </w:rPr>
      </w:pPr>
      <w:r w:rsidRPr="00E04B45">
        <w:rPr>
          <w:rFonts w:cstheme="minorHAnsi"/>
        </w:rPr>
        <w:t xml:space="preserve">We will share information with the school, college, or other setting the </w:t>
      </w:r>
      <w:r w:rsidR="00056DCE">
        <w:rPr>
          <w:rFonts w:cstheme="minorHAnsi"/>
        </w:rPr>
        <w:t>student</w:t>
      </w:r>
      <w:r w:rsidRPr="00E04B45">
        <w:rPr>
          <w:rFonts w:cstheme="minorHAnsi"/>
        </w:rPr>
        <w:t xml:space="preserve"> is moving to. We will agree with parents and </w:t>
      </w:r>
      <w:r w:rsidR="00DA32A3">
        <w:rPr>
          <w:rFonts w:cstheme="minorHAnsi"/>
        </w:rPr>
        <w:t>student</w:t>
      </w:r>
      <w:r w:rsidR="00DA32A3" w:rsidRPr="00E04B45">
        <w:rPr>
          <w:rFonts w:cstheme="minorHAnsi"/>
        </w:rPr>
        <w:t>s’</w:t>
      </w:r>
      <w:r w:rsidRPr="00E04B45">
        <w:rPr>
          <w:rFonts w:cstheme="minorHAnsi"/>
        </w:rPr>
        <w:t xml:space="preserve"> which information will be shared as part of this</w:t>
      </w:r>
      <w:r w:rsidR="000C3A2A" w:rsidRPr="00E04B45">
        <w:rPr>
          <w:rFonts w:cstheme="minorHAnsi"/>
        </w:rPr>
        <w:t xml:space="preserve"> process. </w:t>
      </w:r>
    </w:p>
    <w:p w14:paraId="4EA15514" w14:textId="77777777" w:rsidR="00C06591" w:rsidRPr="00E04B45" w:rsidRDefault="00C06591" w:rsidP="000C3A2A">
      <w:pPr>
        <w:rPr>
          <w:rFonts w:cstheme="minorHAnsi"/>
        </w:rPr>
      </w:pPr>
    </w:p>
    <w:p w14:paraId="149DB9CB" w14:textId="28B3D2B8" w:rsidR="00846710" w:rsidRPr="00E04B45" w:rsidRDefault="00F006C3" w:rsidP="00846710">
      <w:pPr>
        <w:pStyle w:val="Subhead2"/>
        <w:rPr>
          <w:rFonts w:asciiTheme="minorHAnsi" w:hAnsiTheme="minorHAnsi" w:cstheme="minorHAnsi"/>
          <w:color w:val="auto"/>
          <w:sz w:val="22"/>
          <w:szCs w:val="22"/>
        </w:rPr>
      </w:pPr>
      <w:r>
        <w:rPr>
          <w:rFonts w:asciiTheme="minorHAnsi" w:hAnsiTheme="minorHAnsi" w:cstheme="minorHAnsi"/>
          <w:color w:val="auto"/>
          <w:sz w:val="22"/>
          <w:szCs w:val="22"/>
        </w:rPr>
        <w:t>8.5</w:t>
      </w:r>
      <w:r w:rsidR="00846710" w:rsidRPr="00E04B45">
        <w:rPr>
          <w:rFonts w:asciiTheme="minorHAnsi" w:hAnsiTheme="minorHAnsi" w:cstheme="minorHAnsi"/>
          <w:color w:val="auto"/>
          <w:sz w:val="22"/>
          <w:szCs w:val="22"/>
        </w:rPr>
        <w:t xml:space="preserve"> Our approach to teaching </w:t>
      </w:r>
      <w:r w:rsidR="00056DCE">
        <w:rPr>
          <w:rFonts w:asciiTheme="minorHAnsi" w:hAnsiTheme="minorHAnsi" w:cstheme="minorHAnsi"/>
          <w:color w:val="auto"/>
          <w:sz w:val="22"/>
          <w:szCs w:val="22"/>
        </w:rPr>
        <w:t>student</w:t>
      </w:r>
      <w:r w:rsidR="00846710" w:rsidRPr="00E04B45">
        <w:rPr>
          <w:rFonts w:asciiTheme="minorHAnsi" w:hAnsiTheme="minorHAnsi" w:cstheme="minorHAnsi"/>
          <w:color w:val="auto"/>
          <w:sz w:val="22"/>
          <w:szCs w:val="22"/>
        </w:rPr>
        <w:t>s with SEN</w:t>
      </w:r>
    </w:p>
    <w:p w14:paraId="596A3003" w14:textId="7921A5D6" w:rsidR="00943D63" w:rsidRPr="00E04B45" w:rsidRDefault="00846710" w:rsidP="00846710">
      <w:pPr>
        <w:rPr>
          <w:rFonts w:cstheme="minorHAnsi"/>
        </w:rPr>
      </w:pPr>
      <w:r w:rsidRPr="00E04B45">
        <w:rPr>
          <w:rFonts w:cstheme="minorHAnsi"/>
        </w:rPr>
        <w:t xml:space="preserve">Teachers are responsible and accountable for the progress and development of all the </w:t>
      </w:r>
      <w:r w:rsidR="00056DCE">
        <w:rPr>
          <w:rFonts w:cstheme="minorHAnsi"/>
        </w:rPr>
        <w:t>student</w:t>
      </w:r>
      <w:r w:rsidRPr="00E04B45">
        <w:rPr>
          <w:rFonts w:cstheme="minorHAnsi"/>
        </w:rPr>
        <w:t xml:space="preserve">s in their class. </w:t>
      </w:r>
      <w:r w:rsidR="00943D63">
        <w:rPr>
          <w:rFonts w:cstheme="minorHAnsi"/>
        </w:rPr>
        <w:t xml:space="preserve"> Appropriate training </w:t>
      </w:r>
      <w:r w:rsidR="00BD5767">
        <w:rPr>
          <w:rFonts w:cstheme="minorHAnsi"/>
        </w:rPr>
        <w:t>and support are</w:t>
      </w:r>
      <w:r w:rsidR="00943D63">
        <w:rPr>
          <w:rFonts w:cstheme="minorHAnsi"/>
        </w:rPr>
        <w:t xml:space="preserve"> provided in relation to the specific needs of each individual.</w:t>
      </w:r>
    </w:p>
    <w:p w14:paraId="76332EDC" w14:textId="68EFB65E" w:rsidR="00846710" w:rsidRPr="00E04B45" w:rsidRDefault="00846710" w:rsidP="00846710">
      <w:pPr>
        <w:rPr>
          <w:rFonts w:cstheme="minorHAnsi"/>
        </w:rPr>
      </w:pPr>
      <w:r w:rsidRPr="00E04B45">
        <w:rPr>
          <w:rFonts w:cstheme="minorHAnsi"/>
        </w:rPr>
        <w:t xml:space="preserve">High-quality teaching is our first step in responding to </w:t>
      </w:r>
      <w:r w:rsidR="00056DCE">
        <w:rPr>
          <w:rFonts w:cstheme="minorHAnsi"/>
        </w:rPr>
        <w:t>student</w:t>
      </w:r>
      <w:r w:rsidRPr="00E04B45">
        <w:rPr>
          <w:rFonts w:cstheme="minorHAnsi"/>
        </w:rPr>
        <w:t>s who have SEN</w:t>
      </w:r>
      <w:r w:rsidR="00DA32A3">
        <w:rPr>
          <w:rFonts w:cstheme="minorHAnsi"/>
        </w:rPr>
        <w:t>D</w:t>
      </w:r>
      <w:r w:rsidRPr="00E04B45">
        <w:rPr>
          <w:rFonts w:cstheme="minorHAnsi"/>
        </w:rPr>
        <w:t xml:space="preserve">. This will be differentiated for individual </w:t>
      </w:r>
      <w:r w:rsidR="00056DCE">
        <w:rPr>
          <w:rFonts w:cstheme="minorHAnsi"/>
        </w:rPr>
        <w:t>student</w:t>
      </w:r>
      <w:r w:rsidRPr="00E04B45">
        <w:rPr>
          <w:rFonts w:cstheme="minorHAnsi"/>
        </w:rPr>
        <w:t>s</w:t>
      </w:r>
      <w:r w:rsidR="009B0C2A" w:rsidRPr="00E04B45">
        <w:rPr>
          <w:rFonts w:cstheme="minorHAnsi"/>
        </w:rPr>
        <w:t xml:space="preserve"> according to their needs. </w:t>
      </w:r>
    </w:p>
    <w:p w14:paraId="6F9B25D0" w14:textId="21A61D52" w:rsidR="00335C2D" w:rsidRPr="00E04B45" w:rsidRDefault="006A71FD" w:rsidP="00EC5A38">
      <w:pPr>
        <w:rPr>
          <w:rFonts w:cstheme="minorHAnsi"/>
        </w:rPr>
      </w:pPr>
      <w:r w:rsidRPr="00E04B45">
        <w:rPr>
          <w:rFonts w:cstheme="minorHAnsi"/>
        </w:rPr>
        <w:t>I</w:t>
      </w:r>
      <w:r w:rsidR="002327CB" w:rsidRPr="00E04B45">
        <w:rPr>
          <w:rFonts w:cstheme="minorHAnsi"/>
        </w:rPr>
        <w:t>f a student requires additional support</w:t>
      </w:r>
      <w:r w:rsidRPr="00E04B45">
        <w:rPr>
          <w:rFonts w:cstheme="minorHAnsi"/>
        </w:rPr>
        <w:t xml:space="preserve"> to that offered within the classroom</w:t>
      </w:r>
      <w:r w:rsidR="002327CB" w:rsidRPr="00E04B45">
        <w:rPr>
          <w:rFonts w:cstheme="minorHAnsi"/>
        </w:rPr>
        <w:t xml:space="preserve"> and </w:t>
      </w:r>
      <w:r w:rsidRPr="00E04B45">
        <w:rPr>
          <w:rFonts w:cstheme="minorHAnsi"/>
        </w:rPr>
        <w:t xml:space="preserve">they </w:t>
      </w:r>
      <w:r w:rsidR="002327CB" w:rsidRPr="00E04B45">
        <w:rPr>
          <w:rFonts w:cstheme="minorHAnsi"/>
        </w:rPr>
        <w:t xml:space="preserve">meet the criteria </w:t>
      </w:r>
      <w:r w:rsidRPr="00E04B45">
        <w:rPr>
          <w:rFonts w:cstheme="minorHAnsi"/>
        </w:rPr>
        <w:t xml:space="preserve">outlined in </w:t>
      </w:r>
      <w:r w:rsidR="007F26CF" w:rsidRPr="00E04B45">
        <w:rPr>
          <w:rFonts w:cstheme="minorHAnsi"/>
        </w:rPr>
        <w:t xml:space="preserve">section </w:t>
      </w:r>
      <w:r w:rsidR="00CB6602" w:rsidRPr="004B2362">
        <w:rPr>
          <w:rFonts w:cstheme="minorHAnsi"/>
        </w:rPr>
        <w:t>8</w:t>
      </w:r>
      <w:r w:rsidR="007F26CF" w:rsidRPr="004B2362">
        <w:rPr>
          <w:rFonts w:cstheme="minorHAnsi"/>
        </w:rPr>
        <w:t>.1,</w:t>
      </w:r>
      <w:r w:rsidR="007F26CF" w:rsidRPr="00E04B45">
        <w:rPr>
          <w:rFonts w:cstheme="minorHAnsi"/>
        </w:rPr>
        <w:t xml:space="preserve"> then SEN</w:t>
      </w:r>
      <w:r w:rsidR="004B2362">
        <w:rPr>
          <w:rFonts w:cstheme="minorHAnsi"/>
        </w:rPr>
        <w:t>D</w:t>
      </w:r>
      <w:r w:rsidR="007F26CF" w:rsidRPr="00E04B45">
        <w:rPr>
          <w:rFonts w:cstheme="minorHAnsi"/>
        </w:rPr>
        <w:t xml:space="preserve"> support is put in place. This </w:t>
      </w:r>
      <w:r w:rsidR="00335C2D" w:rsidRPr="00E04B45">
        <w:rPr>
          <w:rFonts w:cstheme="minorHAnsi"/>
        </w:rPr>
        <w:t>may</w:t>
      </w:r>
      <w:r w:rsidR="007F26CF" w:rsidRPr="00E04B45">
        <w:rPr>
          <w:rFonts w:cstheme="minorHAnsi"/>
        </w:rPr>
        <w:t xml:space="preserve"> take the form of</w:t>
      </w:r>
      <w:r w:rsidR="00335C2D" w:rsidRPr="00E04B45">
        <w:rPr>
          <w:rFonts w:cstheme="minorHAnsi"/>
        </w:rPr>
        <w:t>:</w:t>
      </w:r>
    </w:p>
    <w:p w14:paraId="31C276B1" w14:textId="2967E1B3" w:rsidR="00335C2D" w:rsidRPr="00E04B45" w:rsidRDefault="007F26CF" w:rsidP="00335C2D">
      <w:pPr>
        <w:pStyle w:val="ListParagraph"/>
        <w:numPr>
          <w:ilvl w:val="0"/>
          <w:numId w:val="8"/>
        </w:numPr>
        <w:rPr>
          <w:rFonts w:cstheme="minorHAnsi"/>
        </w:rPr>
      </w:pPr>
      <w:r w:rsidRPr="00E04B45">
        <w:rPr>
          <w:rFonts w:cstheme="minorHAnsi"/>
        </w:rPr>
        <w:t>small group support in place o</w:t>
      </w:r>
      <w:r w:rsidR="00396A04" w:rsidRPr="00E04B45">
        <w:rPr>
          <w:rFonts w:cstheme="minorHAnsi"/>
        </w:rPr>
        <w:t>f a language (Latin in 1</w:t>
      </w:r>
      <w:r w:rsidR="00396A04" w:rsidRPr="00E04B45">
        <w:rPr>
          <w:rFonts w:cstheme="minorHAnsi"/>
          <w:vertAlign w:val="superscript"/>
        </w:rPr>
        <w:t>st</w:t>
      </w:r>
      <w:r w:rsidR="00396A04" w:rsidRPr="00E04B45">
        <w:rPr>
          <w:rFonts w:cstheme="minorHAnsi"/>
        </w:rPr>
        <w:t xml:space="preserve"> and 2</w:t>
      </w:r>
      <w:r w:rsidR="00396A04" w:rsidRPr="00E04B45">
        <w:rPr>
          <w:rFonts w:cstheme="minorHAnsi"/>
          <w:vertAlign w:val="superscript"/>
        </w:rPr>
        <w:t>nd</w:t>
      </w:r>
      <w:r w:rsidR="00396A04" w:rsidRPr="00E04B45">
        <w:rPr>
          <w:rFonts w:cstheme="minorHAnsi"/>
        </w:rPr>
        <w:t xml:space="preserve"> Form and either French or Spanish from 3</w:t>
      </w:r>
      <w:r w:rsidR="00396A04" w:rsidRPr="00E04B45">
        <w:rPr>
          <w:rFonts w:cstheme="minorHAnsi"/>
          <w:vertAlign w:val="superscript"/>
        </w:rPr>
        <w:t>rd</w:t>
      </w:r>
      <w:r w:rsidR="00396A04" w:rsidRPr="00E04B45">
        <w:rPr>
          <w:rFonts w:cstheme="minorHAnsi"/>
        </w:rPr>
        <w:t xml:space="preserve"> – 5</w:t>
      </w:r>
      <w:r w:rsidR="00396A04" w:rsidRPr="00E04B45">
        <w:rPr>
          <w:rFonts w:cstheme="minorHAnsi"/>
          <w:vertAlign w:val="superscript"/>
        </w:rPr>
        <w:t>th</w:t>
      </w:r>
      <w:r w:rsidR="00396A04" w:rsidRPr="00E04B45">
        <w:rPr>
          <w:rFonts w:cstheme="minorHAnsi"/>
        </w:rPr>
        <w:t xml:space="preserve"> Form)</w:t>
      </w:r>
      <w:r w:rsidR="006B3268" w:rsidRPr="00E04B45">
        <w:rPr>
          <w:rFonts w:cstheme="minorHAnsi"/>
        </w:rPr>
        <w:t xml:space="preserve">. These sessions are delivered by the SENCo or </w:t>
      </w:r>
      <w:r w:rsidR="003A2F19" w:rsidRPr="00E04B45">
        <w:rPr>
          <w:rFonts w:cstheme="minorHAnsi"/>
        </w:rPr>
        <w:t>Specialist teacher.</w:t>
      </w:r>
    </w:p>
    <w:p w14:paraId="724BA9C3" w14:textId="752A35A2" w:rsidR="00846710" w:rsidRPr="00E04B45" w:rsidRDefault="00335C2D" w:rsidP="00335C2D">
      <w:pPr>
        <w:pStyle w:val="ListParagraph"/>
        <w:numPr>
          <w:ilvl w:val="0"/>
          <w:numId w:val="8"/>
        </w:numPr>
        <w:rPr>
          <w:rFonts w:cstheme="minorHAnsi"/>
        </w:rPr>
      </w:pPr>
      <w:r w:rsidRPr="00E04B45">
        <w:rPr>
          <w:rFonts w:cstheme="minorHAnsi"/>
        </w:rPr>
        <w:t>additional support from external agencies</w:t>
      </w:r>
    </w:p>
    <w:p w14:paraId="1B442BF0" w14:textId="2425E612" w:rsidR="001040BE" w:rsidRPr="00E04B45" w:rsidRDefault="000D4346" w:rsidP="001040BE">
      <w:pPr>
        <w:pStyle w:val="ListParagraph"/>
        <w:numPr>
          <w:ilvl w:val="0"/>
          <w:numId w:val="8"/>
        </w:numPr>
        <w:rPr>
          <w:rFonts w:cstheme="minorHAnsi"/>
        </w:rPr>
      </w:pPr>
      <w:r w:rsidRPr="00E04B45">
        <w:rPr>
          <w:rFonts w:cstheme="minorHAnsi"/>
        </w:rPr>
        <w:t xml:space="preserve">drop-in sessions </w:t>
      </w:r>
      <w:r w:rsidR="003A2F19" w:rsidRPr="00E04B45">
        <w:rPr>
          <w:rFonts w:cstheme="minorHAnsi"/>
        </w:rPr>
        <w:t>with the SENCo</w:t>
      </w:r>
    </w:p>
    <w:p w14:paraId="38B3D1FE" w14:textId="2BE09AE6" w:rsidR="001040BE" w:rsidRPr="00E04B45" w:rsidRDefault="001040BE" w:rsidP="001040BE">
      <w:pPr>
        <w:rPr>
          <w:rFonts w:cstheme="minorHAnsi"/>
        </w:rPr>
      </w:pPr>
    </w:p>
    <w:p w14:paraId="12390335" w14:textId="77777777" w:rsidR="004B2362" w:rsidRDefault="001040BE" w:rsidP="004B2362">
      <w:pPr>
        <w:rPr>
          <w:rFonts w:cstheme="minorHAnsi"/>
        </w:rPr>
      </w:pPr>
      <w:r w:rsidRPr="00E04B45">
        <w:rPr>
          <w:rFonts w:cstheme="minorHAnsi"/>
        </w:rPr>
        <w:lastRenderedPageBreak/>
        <w:t xml:space="preserve">A small number of students </w:t>
      </w:r>
      <w:r w:rsidR="00823F66" w:rsidRPr="00E04B45">
        <w:rPr>
          <w:rFonts w:cstheme="minorHAnsi"/>
        </w:rPr>
        <w:t>may require an EHCP (Education, Health and Care Plan). These students are likely to have severe and/or complex needs. Where a student has an EHC</w:t>
      </w:r>
      <w:r w:rsidR="002B5FFC" w:rsidRPr="00E04B45">
        <w:rPr>
          <w:rFonts w:cstheme="minorHAnsi"/>
        </w:rPr>
        <w:t>P, this will be reviewed annually in accordance with the guidance outlined in the Code of Practice</w:t>
      </w:r>
      <w:r w:rsidR="00074540" w:rsidRPr="00E04B45">
        <w:rPr>
          <w:rFonts w:cstheme="minorHAnsi"/>
        </w:rPr>
        <w:t xml:space="preserve">. </w:t>
      </w:r>
    </w:p>
    <w:p w14:paraId="64DA0C8B" w14:textId="44C344F3" w:rsidR="00550CE6" w:rsidRPr="00BD5767" w:rsidRDefault="00F006C3" w:rsidP="004B2362">
      <w:pPr>
        <w:rPr>
          <w:rFonts w:cstheme="minorHAnsi"/>
          <w:b/>
          <w:bCs/>
        </w:rPr>
      </w:pPr>
      <w:r w:rsidRPr="00BD5767">
        <w:rPr>
          <w:rFonts w:cstheme="minorHAnsi"/>
          <w:b/>
          <w:bCs/>
        </w:rPr>
        <w:t>8.6</w:t>
      </w:r>
      <w:r w:rsidR="00550CE6" w:rsidRPr="00BD5767">
        <w:rPr>
          <w:rFonts w:cstheme="minorHAnsi"/>
          <w:b/>
          <w:bCs/>
        </w:rPr>
        <w:t xml:space="preserve"> </w:t>
      </w:r>
      <w:r w:rsidR="00133381" w:rsidRPr="00BD5767">
        <w:rPr>
          <w:rFonts w:cstheme="minorHAnsi"/>
          <w:b/>
          <w:bCs/>
        </w:rPr>
        <w:t>Curriculum Access and Inclusion</w:t>
      </w:r>
      <w:r w:rsidR="00550CE6" w:rsidRPr="00BD5767">
        <w:rPr>
          <w:rFonts w:cstheme="minorHAnsi"/>
          <w:b/>
          <w:bCs/>
        </w:rPr>
        <w:t xml:space="preserve"> </w:t>
      </w:r>
    </w:p>
    <w:p w14:paraId="14DA4FAD" w14:textId="7D96AB5D" w:rsidR="00550CE6" w:rsidRPr="00E04B45" w:rsidRDefault="00550CE6" w:rsidP="00550CE6">
      <w:pPr>
        <w:rPr>
          <w:rFonts w:cstheme="minorHAnsi"/>
        </w:rPr>
      </w:pPr>
      <w:r w:rsidRPr="00E04B45">
        <w:rPr>
          <w:rFonts w:cstheme="minorHAnsi"/>
        </w:rPr>
        <w:t xml:space="preserve">We make the following adaptations to ensure all </w:t>
      </w:r>
      <w:r w:rsidR="00056DCE">
        <w:rPr>
          <w:rFonts w:cstheme="minorHAnsi"/>
        </w:rPr>
        <w:t>student</w:t>
      </w:r>
      <w:r w:rsidRPr="00E04B45">
        <w:rPr>
          <w:rFonts w:cstheme="minorHAnsi"/>
        </w:rPr>
        <w:t>s’ needs are met:</w:t>
      </w:r>
    </w:p>
    <w:p w14:paraId="5B915757" w14:textId="7405FB66" w:rsidR="00316236" w:rsidRPr="00E04B45" w:rsidRDefault="00316236" w:rsidP="004B2362">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Ensuring that staff are fully aware of the needs of the students in their classes</w:t>
      </w:r>
    </w:p>
    <w:p w14:paraId="162F5247" w14:textId="6003B173" w:rsidR="00550CE6" w:rsidRPr="00E04B45" w:rsidRDefault="00F93E2B" w:rsidP="004B2362">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High quality teaching ensure that the curriculum is d</w:t>
      </w:r>
      <w:r w:rsidR="00550CE6" w:rsidRPr="00E04B45">
        <w:rPr>
          <w:rFonts w:asciiTheme="minorHAnsi" w:hAnsiTheme="minorHAnsi" w:cstheme="minorHAnsi"/>
          <w:sz w:val="22"/>
          <w:szCs w:val="22"/>
        </w:rPr>
        <w:t>ifferent</w:t>
      </w:r>
      <w:r w:rsidRPr="00E04B45">
        <w:rPr>
          <w:rFonts w:asciiTheme="minorHAnsi" w:hAnsiTheme="minorHAnsi" w:cstheme="minorHAnsi"/>
          <w:sz w:val="22"/>
          <w:szCs w:val="22"/>
        </w:rPr>
        <w:t xml:space="preserve">iated </w:t>
      </w:r>
      <w:r w:rsidR="00550CE6" w:rsidRPr="00E04B45">
        <w:rPr>
          <w:rFonts w:asciiTheme="minorHAnsi" w:hAnsiTheme="minorHAnsi" w:cstheme="minorHAnsi"/>
          <w:sz w:val="22"/>
          <w:szCs w:val="22"/>
        </w:rPr>
        <w:t xml:space="preserve">to ensure all </w:t>
      </w:r>
      <w:r w:rsidR="00056DCE">
        <w:rPr>
          <w:rFonts w:asciiTheme="minorHAnsi" w:hAnsiTheme="minorHAnsi" w:cstheme="minorHAnsi"/>
          <w:sz w:val="22"/>
          <w:szCs w:val="22"/>
        </w:rPr>
        <w:t>student</w:t>
      </w:r>
      <w:r w:rsidR="00550CE6" w:rsidRPr="00E04B45">
        <w:rPr>
          <w:rFonts w:asciiTheme="minorHAnsi" w:hAnsiTheme="minorHAnsi" w:cstheme="minorHAnsi"/>
          <w:sz w:val="22"/>
          <w:szCs w:val="22"/>
        </w:rPr>
        <w:t>s are able to access it</w:t>
      </w:r>
    </w:p>
    <w:p w14:paraId="0C9E65BC" w14:textId="77777777" w:rsidR="00656390" w:rsidRPr="00E04B45" w:rsidRDefault="00316236" w:rsidP="004B2362">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Providing appropriate resources for the needs of the students</w:t>
      </w:r>
      <w:r w:rsidR="00550CE6" w:rsidRPr="00E04B45">
        <w:rPr>
          <w:rFonts w:asciiTheme="minorHAnsi" w:hAnsiTheme="minorHAnsi" w:cstheme="minorHAnsi"/>
          <w:sz w:val="22"/>
          <w:szCs w:val="22"/>
        </w:rPr>
        <w:t xml:space="preserve"> </w:t>
      </w:r>
      <w:r w:rsidRPr="00E04B45">
        <w:rPr>
          <w:rFonts w:asciiTheme="minorHAnsi" w:hAnsiTheme="minorHAnsi" w:cstheme="minorHAnsi"/>
          <w:sz w:val="22"/>
          <w:szCs w:val="22"/>
        </w:rPr>
        <w:t>E.g.</w:t>
      </w:r>
      <w:r w:rsidR="002D7E6D" w:rsidRPr="00E04B45">
        <w:rPr>
          <w:rFonts w:asciiTheme="minorHAnsi" w:hAnsiTheme="minorHAnsi" w:cstheme="minorHAnsi"/>
          <w:sz w:val="22"/>
          <w:szCs w:val="22"/>
        </w:rPr>
        <w:t xml:space="preserve"> </w:t>
      </w:r>
      <w:r w:rsidRPr="00E04B45">
        <w:rPr>
          <w:rFonts w:asciiTheme="minorHAnsi" w:hAnsiTheme="minorHAnsi" w:cstheme="minorHAnsi"/>
          <w:sz w:val="22"/>
          <w:szCs w:val="22"/>
        </w:rPr>
        <w:t>laptops, reading pens, coloured paper/overlays</w:t>
      </w:r>
      <w:r w:rsidR="002D7E6D" w:rsidRPr="00E04B45">
        <w:rPr>
          <w:rFonts w:asciiTheme="minorHAnsi" w:hAnsiTheme="minorHAnsi" w:cstheme="minorHAnsi"/>
          <w:sz w:val="22"/>
          <w:szCs w:val="22"/>
        </w:rPr>
        <w:t>, visual timetables etc.</w:t>
      </w:r>
    </w:p>
    <w:p w14:paraId="31104405" w14:textId="668CE422" w:rsidR="00513FA6" w:rsidRPr="00E04B45" w:rsidRDefault="001C692B" w:rsidP="004B2362">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Make reasonable adjustments to enable all students to access all areas of the curriculum</w:t>
      </w:r>
      <w:r w:rsidR="00824F3E" w:rsidRPr="00E04B45">
        <w:rPr>
          <w:rFonts w:asciiTheme="minorHAnsi" w:hAnsiTheme="minorHAnsi" w:cstheme="minorHAnsi"/>
          <w:sz w:val="22"/>
          <w:szCs w:val="22"/>
        </w:rPr>
        <w:t xml:space="preserve">. All of our extra-curricular activities and school visits are available to all our </w:t>
      </w:r>
      <w:r w:rsidR="00056DCE">
        <w:rPr>
          <w:rFonts w:asciiTheme="minorHAnsi" w:hAnsiTheme="minorHAnsi" w:cstheme="minorHAnsi"/>
          <w:sz w:val="22"/>
          <w:szCs w:val="22"/>
        </w:rPr>
        <w:t>student</w:t>
      </w:r>
      <w:r w:rsidR="00824F3E" w:rsidRPr="00E04B45">
        <w:rPr>
          <w:rFonts w:asciiTheme="minorHAnsi" w:hAnsiTheme="minorHAnsi" w:cstheme="minorHAnsi"/>
          <w:sz w:val="22"/>
          <w:szCs w:val="22"/>
        </w:rPr>
        <w:t>s.</w:t>
      </w:r>
      <w:r w:rsidR="00656390" w:rsidRPr="00E04B45">
        <w:rPr>
          <w:rFonts w:asciiTheme="minorHAnsi" w:hAnsiTheme="minorHAnsi" w:cstheme="minorHAnsi"/>
          <w:sz w:val="22"/>
          <w:szCs w:val="22"/>
        </w:rPr>
        <w:t xml:space="preserve"> No </w:t>
      </w:r>
      <w:r w:rsidR="00056DCE">
        <w:rPr>
          <w:rFonts w:asciiTheme="minorHAnsi" w:hAnsiTheme="minorHAnsi" w:cstheme="minorHAnsi"/>
          <w:sz w:val="22"/>
          <w:szCs w:val="22"/>
        </w:rPr>
        <w:t>student</w:t>
      </w:r>
      <w:r w:rsidR="00656390" w:rsidRPr="00E04B45">
        <w:rPr>
          <w:rFonts w:asciiTheme="minorHAnsi" w:hAnsiTheme="minorHAnsi" w:cstheme="minorHAnsi"/>
          <w:sz w:val="22"/>
          <w:szCs w:val="22"/>
        </w:rPr>
        <w:t xml:space="preserve"> is ever excluded from taking part in these activities because of their SEN or disability. </w:t>
      </w:r>
      <w:r w:rsidR="00352CB2" w:rsidRPr="00E04B45">
        <w:rPr>
          <w:rFonts w:asciiTheme="minorHAnsi" w:hAnsiTheme="minorHAnsi" w:cstheme="minorHAnsi"/>
          <w:sz w:val="22"/>
          <w:szCs w:val="22"/>
        </w:rPr>
        <w:t xml:space="preserve">Refer to accessibility plan for further details. </w:t>
      </w:r>
    </w:p>
    <w:p w14:paraId="203DC72A" w14:textId="0F7E9F65" w:rsidR="00EB2863" w:rsidRPr="00E04B45" w:rsidRDefault="00CD4EAD" w:rsidP="004B2362">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Providing</w:t>
      </w:r>
      <w:r w:rsidR="00212316" w:rsidRPr="00E04B45">
        <w:rPr>
          <w:rFonts w:asciiTheme="minorHAnsi" w:hAnsiTheme="minorHAnsi" w:cstheme="minorHAnsi"/>
          <w:sz w:val="22"/>
          <w:szCs w:val="22"/>
        </w:rPr>
        <w:t xml:space="preserve"> </w:t>
      </w:r>
      <w:r w:rsidR="00B36DA0" w:rsidRPr="00E04B45">
        <w:rPr>
          <w:rFonts w:asciiTheme="minorHAnsi" w:hAnsiTheme="minorHAnsi" w:cstheme="minorHAnsi"/>
          <w:sz w:val="22"/>
          <w:szCs w:val="22"/>
        </w:rPr>
        <w:t xml:space="preserve">support </w:t>
      </w:r>
      <w:r w:rsidR="00212316" w:rsidRPr="00E04B45">
        <w:rPr>
          <w:rFonts w:asciiTheme="minorHAnsi" w:hAnsiTheme="minorHAnsi" w:cstheme="minorHAnsi"/>
          <w:sz w:val="22"/>
          <w:szCs w:val="22"/>
        </w:rPr>
        <w:t xml:space="preserve">for those students with </w:t>
      </w:r>
      <w:r w:rsidR="00151AB7" w:rsidRPr="00E04B45">
        <w:rPr>
          <w:rFonts w:asciiTheme="minorHAnsi" w:hAnsiTheme="minorHAnsi" w:cstheme="minorHAnsi"/>
          <w:sz w:val="22"/>
          <w:szCs w:val="22"/>
        </w:rPr>
        <w:t xml:space="preserve">SEMH </w:t>
      </w:r>
      <w:r w:rsidRPr="00E04B45">
        <w:rPr>
          <w:rFonts w:asciiTheme="minorHAnsi" w:hAnsiTheme="minorHAnsi" w:cstheme="minorHAnsi"/>
          <w:sz w:val="22"/>
          <w:szCs w:val="22"/>
        </w:rPr>
        <w:t xml:space="preserve">needs to </w:t>
      </w:r>
      <w:r w:rsidR="00B36DA0" w:rsidRPr="00E04B45">
        <w:rPr>
          <w:rFonts w:asciiTheme="minorHAnsi" w:hAnsiTheme="minorHAnsi" w:cstheme="minorHAnsi"/>
          <w:sz w:val="22"/>
          <w:szCs w:val="22"/>
        </w:rPr>
        <w:t xml:space="preserve">enable them to engage in the curriculum. This support may come from </w:t>
      </w:r>
      <w:r w:rsidR="009424C4">
        <w:rPr>
          <w:rFonts w:asciiTheme="minorHAnsi" w:hAnsiTheme="minorHAnsi" w:cstheme="minorHAnsi"/>
          <w:sz w:val="22"/>
          <w:szCs w:val="22"/>
        </w:rPr>
        <w:t xml:space="preserve">but not limited to </w:t>
      </w:r>
      <w:r w:rsidR="00C42C8C">
        <w:rPr>
          <w:rFonts w:asciiTheme="minorHAnsi" w:hAnsiTheme="minorHAnsi" w:cstheme="minorHAnsi"/>
          <w:sz w:val="22"/>
          <w:szCs w:val="22"/>
        </w:rPr>
        <w:t xml:space="preserve">Tutors, </w:t>
      </w:r>
      <w:r w:rsidR="00B36DA0" w:rsidRPr="00E04B45">
        <w:rPr>
          <w:rFonts w:asciiTheme="minorHAnsi" w:hAnsiTheme="minorHAnsi" w:cstheme="minorHAnsi"/>
          <w:sz w:val="22"/>
          <w:szCs w:val="22"/>
        </w:rPr>
        <w:t>Matrons, Housemasters/mistresses, Palmer Medical Centre, DSL</w:t>
      </w:r>
      <w:r w:rsidR="00CF2FE3" w:rsidRPr="00E04B45">
        <w:rPr>
          <w:rFonts w:asciiTheme="minorHAnsi" w:hAnsiTheme="minorHAnsi" w:cstheme="minorHAnsi"/>
          <w:sz w:val="22"/>
          <w:szCs w:val="22"/>
        </w:rPr>
        <w:t>, school counsellor or SENCo.</w:t>
      </w:r>
    </w:p>
    <w:p w14:paraId="390C7798" w14:textId="61A440BC" w:rsidR="00E46BC9" w:rsidRPr="00E04B45" w:rsidRDefault="0011204B" w:rsidP="004B2362">
      <w:pPr>
        <w:pStyle w:val="4Bulletedcopyblue"/>
        <w:numPr>
          <w:ilvl w:val="0"/>
          <w:numId w:val="27"/>
        </w:numPr>
        <w:rPr>
          <w:rFonts w:asciiTheme="minorHAnsi" w:hAnsiTheme="minorHAnsi" w:cstheme="minorHAnsi"/>
          <w:sz w:val="22"/>
          <w:szCs w:val="22"/>
        </w:rPr>
      </w:pPr>
      <w:r w:rsidRPr="00E04B45">
        <w:rPr>
          <w:rFonts w:asciiTheme="minorHAnsi" w:hAnsiTheme="minorHAnsi" w:cstheme="minorHAnsi"/>
          <w:sz w:val="22"/>
          <w:szCs w:val="22"/>
        </w:rPr>
        <w:t xml:space="preserve">Where </w:t>
      </w:r>
      <w:r w:rsidR="00826C9F" w:rsidRPr="00E04B45">
        <w:rPr>
          <w:rFonts w:asciiTheme="minorHAnsi" w:hAnsiTheme="minorHAnsi" w:cstheme="minorHAnsi"/>
          <w:sz w:val="22"/>
          <w:szCs w:val="22"/>
        </w:rPr>
        <w:t xml:space="preserve">necessary, students are </w:t>
      </w:r>
      <w:r w:rsidR="00AD06DA" w:rsidRPr="00E04B45">
        <w:rPr>
          <w:rFonts w:asciiTheme="minorHAnsi" w:hAnsiTheme="minorHAnsi" w:cstheme="minorHAnsi"/>
          <w:sz w:val="22"/>
          <w:szCs w:val="22"/>
        </w:rPr>
        <w:t>assessed</w:t>
      </w:r>
      <w:r w:rsidR="00826C9F" w:rsidRPr="00E04B45">
        <w:rPr>
          <w:rFonts w:asciiTheme="minorHAnsi" w:hAnsiTheme="minorHAnsi" w:cstheme="minorHAnsi"/>
          <w:sz w:val="22"/>
          <w:szCs w:val="22"/>
        </w:rPr>
        <w:t xml:space="preserve"> to ascertain which access </w:t>
      </w:r>
      <w:r w:rsidR="00AD06DA" w:rsidRPr="00E04B45">
        <w:rPr>
          <w:rFonts w:asciiTheme="minorHAnsi" w:hAnsiTheme="minorHAnsi" w:cstheme="minorHAnsi"/>
          <w:sz w:val="22"/>
          <w:szCs w:val="22"/>
        </w:rPr>
        <w:t>arrangements</w:t>
      </w:r>
      <w:r w:rsidR="00826C9F" w:rsidRPr="00E04B45">
        <w:rPr>
          <w:rFonts w:asciiTheme="minorHAnsi" w:hAnsiTheme="minorHAnsi" w:cstheme="minorHAnsi"/>
          <w:sz w:val="22"/>
          <w:szCs w:val="22"/>
        </w:rPr>
        <w:t xml:space="preserve"> are required for </w:t>
      </w:r>
      <w:r w:rsidR="00AD06DA" w:rsidRPr="00E04B45">
        <w:rPr>
          <w:rFonts w:asciiTheme="minorHAnsi" w:hAnsiTheme="minorHAnsi" w:cstheme="minorHAnsi"/>
          <w:sz w:val="22"/>
          <w:szCs w:val="22"/>
        </w:rPr>
        <w:t xml:space="preserve">exams. These assessments are completed by our approved assessor in line with the JCQ regulations. </w:t>
      </w:r>
      <w:hyperlink r:id="rId17" w:history="1">
        <w:r w:rsidR="00756616" w:rsidRPr="00E04B45">
          <w:rPr>
            <w:rStyle w:val="Hyperlink"/>
            <w:rFonts w:asciiTheme="minorHAnsi" w:hAnsiTheme="minorHAnsi" w:cstheme="minorHAnsi"/>
            <w:color w:val="auto"/>
            <w:sz w:val="22"/>
            <w:szCs w:val="22"/>
          </w:rPr>
          <w:t>www.jcq.org.uk</w:t>
        </w:r>
      </w:hyperlink>
    </w:p>
    <w:p w14:paraId="07A2E7DB" w14:textId="77777777" w:rsidR="00756616" w:rsidRPr="00E04B45" w:rsidRDefault="00756616" w:rsidP="00756616">
      <w:pPr>
        <w:pStyle w:val="4Bulletedcopyblue"/>
        <w:numPr>
          <w:ilvl w:val="0"/>
          <w:numId w:val="0"/>
        </w:numPr>
        <w:ind w:left="4849" w:hanging="170"/>
        <w:rPr>
          <w:rFonts w:asciiTheme="minorHAnsi" w:hAnsiTheme="minorHAnsi" w:cstheme="minorHAnsi"/>
          <w:sz w:val="22"/>
          <w:szCs w:val="22"/>
        </w:rPr>
      </w:pPr>
    </w:p>
    <w:p w14:paraId="6F7508C3" w14:textId="77DE0338" w:rsidR="008D14B0" w:rsidRPr="00E04B45" w:rsidRDefault="008D14B0" w:rsidP="008D14B0">
      <w:pPr>
        <w:pStyle w:val="4Bulletedcopyblue"/>
        <w:numPr>
          <w:ilvl w:val="0"/>
          <w:numId w:val="0"/>
        </w:numPr>
        <w:rPr>
          <w:rFonts w:asciiTheme="minorHAnsi" w:hAnsiTheme="minorHAnsi" w:cstheme="minorHAnsi"/>
          <w:sz w:val="22"/>
          <w:szCs w:val="22"/>
        </w:rPr>
      </w:pPr>
    </w:p>
    <w:p w14:paraId="3C4A0268" w14:textId="1F677CD6" w:rsidR="00FC7F91" w:rsidRDefault="00F006C3" w:rsidP="008D14B0">
      <w:pPr>
        <w:pStyle w:val="Default"/>
        <w:jc w:val="both"/>
        <w:rPr>
          <w:rFonts w:asciiTheme="minorHAnsi" w:hAnsiTheme="minorHAnsi" w:cstheme="minorHAnsi"/>
          <w:b/>
          <w:bCs/>
          <w:color w:val="auto"/>
          <w:sz w:val="22"/>
          <w:szCs w:val="22"/>
        </w:rPr>
      </w:pPr>
      <w:r w:rsidRPr="00F006C3">
        <w:rPr>
          <w:rFonts w:asciiTheme="minorHAnsi" w:hAnsiTheme="minorHAnsi" w:cstheme="minorHAnsi"/>
          <w:b/>
          <w:bCs/>
          <w:color w:val="auto"/>
          <w:sz w:val="22"/>
          <w:szCs w:val="22"/>
        </w:rPr>
        <w:t>8.7 Evaluating</w:t>
      </w:r>
      <w:r w:rsidR="00FC7F91" w:rsidRPr="00F006C3">
        <w:rPr>
          <w:rFonts w:asciiTheme="minorHAnsi" w:hAnsiTheme="minorHAnsi" w:cstheme="minorHAnsi"/>
          <w:b/>
          <w:bCs/>
          <w:color w:val="auto"/>
          <w:sz w:val="22"/>
          <w:szCs w:val="22"/>
        </w:rPr>
        <w:t xml:space="preserve"> the effectiveness of SEN provision </w:t>
      </w:r>
    </w:p>
    <w:p w14:paraId="602CE7B2" w14:textId="77777777" w:rsidR="00B46C5E" w:rsidRPr="00F006C3" w:rsidRDefault="00B46C5E" w:rsidP="008D14B0">
      <w:pPr>
        <w:pStyle w:val="Default"/>
        <w:jc w:val="both"/>
        <w:rPr>
          <w:rFonts w:asciiTheme="minorHAnsi" w:hAnsiTheme="minorHAnsi" w:cstheme="minorHAnsi"/>
          <w:b/>
          <w:bCs/>
          <w:color w:val="auto"/>
          <w:sz w:val="22"/>
          <w:szCs w:val="22"/>
        </w:rPr>
      </w:pPr>
    </w:p>
    <w:p w14:paraId="450A11E0" w14:textId="29170E87" w:rsidR="008D14B0" w:rsidRDefault="008D14B0" w:rsidP="008D14B0">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The success of the school’s SEND policy and provision is evaluated through: </w:t>
      </w:r>
    </w:p>
    <w:p w14:paraId="7495081D" w14:textId="77777777" w:rsidR="00B46C5E" w:rsidRPr="00E04B45" w:rsidRDefault="00B46C5E" w:rsidP="008D14B0">
      <w:pPr>
        <w:pStyle w:val="Default"/>
        <w:jc w:val="both"/>
        <w:rPr>
          <w:rFonts w:asciiTheme="minorHAnsi" w:hAnsiTheme="minorHAnsi" w:cstheme="minorHAnsi"/>
          <w:color w:val="auto"/>
          <w:sz w:val="22"/>
          <w:szCs w:val="22"/>
        </w:rPr>
      </w:pPr>
    </w:p>
    <w:p w14:paraId="2E5C9AEA" w14:textId="4DA7C9E3" w:rsidR="008D14B0" w:rsidRPr="00E04B45" w:rsidRDefault="008D14B0" w:rsidP="008D14B0">
      <w:pPr>
        <w:pStyle w:val="Default"/>
        <w:numPr>
          <w:ilvl w:val="0"/>
          <w:numId w:val="10"/>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monitoring of classroom practice by the H</w:t>
      </w:r>
      <w:r w:rsidR="00180F6D" w:rsidRPr="00E04B45">
        <w:rPr>
          <w:rFonts w:asciiTheme="minorHAnsi" w:hAnsiTheme="minorHAnsi" w:cstheme="minorHAnsi"/>
          <w:color w:val="auto"/>
          <w:sz w:val="22"/>
          <w:szCs w:val="22"/>
        </w:rPr>
        <w:t xml:space="preserve">ead of Learning Support </w:t>
      </w:r>
      <w:r w:rsidRPr="00E04B45">
        <w:rPr>
          <w:rFonts w:asciiTheme="minorHAnsi" w:hAnsiTheme="minorHAnsi" w:cstheme="minorHAnsi"/>
          <w:color w:val="auto"/>
          <w:sz w:val="22"/>
          <w:szCs w:val="22"/>
        </w:rPr>
        <w:t xml:space="preserve">and </w:t>
      </w:r>
      <w:r w:rsidR="008860D2" w:rsidRPr="00E04B45">
        <w:rPr>
          <w:rFonts w:asciiTheme="minorHAnsi" w:hAnsiTheme="minorHAnsi" w:cstheme="minorHAnsi"/>
          <w:color w:val="auto"/>
          <w:sz w:val="22"/>
          <w:szCs w:val="22"/>
        </w:rPr>
        <w:t>Heads of D</w:t>
      </w:r>
      <w:r w:rsidRPr="00E04B45">
        <w:rPr>
          <w:rFonts w:asciiTheme="minorHAnsi" w:hAnsiTheme="minorHAnsi" w:cstheme="minorHAnsi"/>
          <w:color w:val="auto"/>
          <w:sz w:val="22"/>
          <w:szCs w:val="22"/>
        </w:rPr>
        <w:t xml:space="preserve">epartment through learning walks and work scrutiny. </w:t>
      </w:r>
    </w:p>
    <w:p w14:paraId="31AFC2FF" w14:textId="77777777" w:rsidR="008D14B0" w:rsidRPr="00E04B45" w:rsidRDefault="008D14B0" w:rsidP="008D14B0">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analysis of student tracking data and test results: for individual students or specific cohorts. </w:t>
      </w:r>
    </w:p>
    <w:p w14:paraId="3ED88F1F" w14:textId="77777777" w:rsidR="008D14B0" w:rsidRPr="00E04B45" w:rsidRDefault="008D14B0" w:rsidP="008D14B0">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analysis of attainment / levels of progress and soft data for students on the SEN register. </w:t>
      </w:r>
    </w:p>
    <w:p w14:paraId="7428FDE2" w14:textId="089A2534" w:rsidR="008D14B0" w:rsidRPr="00E04B45" w:rsidRDefault="00B46C5E" w:rsidP="00FD4137">
      <w:pPr>
        <w:pStyle w:val="Default"/>
        <w:numPr>
          <w:ilvl w:val="0"/>
          <w:numId w:val="9"/>
        </w:numPr>
        <w:spacing w:after="31"/>
        <w:jc w:val="both"/>
        <w:rPr>
          <w:rFonts w:asciiTheme="minorHAnsi" w:hAnsiTheme="minorHAnsi" w:cstheme="minorHAnsi"/>
          <w:color w:val="auto"/>
          <w:sz w:val="22"/>
          <w:szCs w:val="22"/>
        </w:rPr>
      </w:pPr>
      <w:r>
        <w:rPr>
          <w:rFonts w:asciiTheme="minorHAnsi" w:hAnsiTheme="minorHAnsi" w:cstheme="minorHAnsi"/>
          <w:color w:val="auto"/>
          <w:sz w:val="22"/>
          <w:szCs w:val="22"/>
        </w:rPr>
        <w:t>r</w:t>
      </w:r>
      <w:r w:rsidR="008860D2" w:rsidRPr="00E04B45">
        <w:rPr>
          <w:rFonts w:asciiTheme="minorHAnsi" w:hAnsiTheme="minorHAnsi" w:cstheme="minorHAnsi"/>
          <w:color w:val="auto"/>
          <w:sz w:val="22"/>
          <w:szCs w:val="22"/>
        </w:rPr>
        <w:t>egular meetings between the Head of Learning Support and the SEND Governor</w:t>
      </w:r>
    </w:p>
    <w:p w14:paraId="63A0AC8D" w14:textId="31E1161E" w:rsidR="008D14B0" w:rsidRPr="00E04B45" w:rsidRDefault="008D14B0" w:rsidP="008D14B0">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the school’s annual L</w:t>
      </w:r>
      <w:r w:rsidR="00304C9F" w:rsidRPr="00E04B45">
        <w:rPr>
          <w:rFonts w:asciiTheme="minorHAnsi" w:hAnsiTheme="minorHAnsi" w:cstheme="minorHAnsi"/>
          <w:color w:val="auto"/>
          <w:sz w:val="22"/>
          <w:szCs w:val="22"/>
        </w:rPr>
        <w:t>earning Support Department</w:t>
      </w:r>
      <w:r w:rsidRPr="00E04B45">
        <w:rPr>
          <w:rFonts w:asciiTheme="minorHAnsi" w:hAnsiTheme="minorHAnsi" w:cstheme="minorHAnsi"/>
          <w:color w:val="auto"/>
          <w:sz w:val="22"/>
          <w:szCs w:val="22"/>
        </w:rPr>
        <w:t xml:space="preserve"> review, which evaluates the success of our policy and sets new targets for development. </w:t>
      </w:r>
    </w:p>
    <w:p w14:paraId="26089B54" w14:textId="77777777" w:rsidR="008D14B0" w:rsidRPr="00E04B45" w:rsidRDefault="008D14B0" w:rsidP="008D14B0">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the School Improvement Plan, which is used for monitoring provision in the school. </w:t>
      </w:r>
    </w:p>
    <w:p w14:paraId="4FD3B10D" w14:textId="68CB8D2E" w:rsidR="008D14B0" w:rsidRPr="00E04B45" w:rsidRDefault="008D14B0" w:rsidP="008D14B0">
      <w:pPr>
        <w:pStyle w:val="Default"/>
        <w:numPr>
          <w:ilvl w:val="0"/>
          <w:numId w:val="9"/>
        </w:numPr>
        <w:spacing w:after="31"/>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visits from LA personnel JCQ and ISI inspection arrangements, which also enable us to evaluate the success of our provision. </w:t>
      </w:r>
    </w:p>
    <w:p w14:paraId="24210F17" w14:textId="07B59FEA" w:rsidR="00FC7F91" w:rsidRDefault="00B46C5E" w:rsidP="00B42328">
      <w:pPr>
        <w:pStyle w:val="Default"/>
        <w:numPr>
          <w:ilvl w:val="0"/>
          <w:numId w:val="9"/>
        </w:numPr>
        <w:spacing w:after="31"/>
        <w:jc w:val="both"/>
        <w:rPr>
          <w:rFonts w:asciiTheme="minorHAnsi" w:hAnsiTheme="minorHAnsi" w:cstheme="minorHAnsi"/>
          <w:color w:val="auto"/>
          <w:sz w:val="22"/>
          <w:szCs w:val="22"/>
        </w:rPr>
      </w:pPr>
      <w:r>
        <w:rPr>
          <w:rFonts w:asciiTheme="minorHAnsi" w:hAnsiTheme="minorHAnsi" w:cstheme="minorHAnsi"/>
          <w:color w:val="auto"/>
          <w:sz w:val="22"/>
          <w:szCs w:val="22"/>
        </w:rPr>
        <w:t>r</w:t>
      </w:r>
      <w:r w:rsidR="007116A0" w:rsidRPr="00E04B45">
        <w:rPr>
          <w:rFonts w:asciiTheme="minorHAnsi" w:hAnsiTheme="minorHAnsi" w:cstheme="minorHAnsi"/>
          <w:color w:val="auto"/>
          <w:sz w:val="22"/>
          <w:szCs w:val="22"/>
        </w:rPr>
        <w:t>egular meetings of parents</w:t>
      </w:r>
      <w:r w:rsidR="00B42328" w:rsidRPr="00E04B45">
        <w:rPr>
          <w:rFonts w:asciiTheme="minorHAnsi" w:hAnsiTheme="minorHAnsi" w:cstheme="minorHAnsi"/>
          <w:color w:val="auto"/>
          <w:sz w:val="22"/>
          <w:szCs w:val="22"/>
        </w:rPr>
        <w:t>, students and staff.</w:t>
      </w:r>
    </w:p>
    <w:p w14:paraId="5DC48CA7" w14:textId="6AB7EDF8" w:rsidR="00C42C8C" w:rsidRPr="00E04B45" w:rsidRDefault="00C42C8C" w:rsidP="00B42328">
      <w:pPr>
        <w:pStyle w:val="Default"/>
        <w:numPr>
          <w:ilvl w:val="0"/>
          <w:numId w:val="9"/>
        </w:numPr>
        <w:spacing w:after="31"/>
        <w:jc w:val="both"/>
        <w:rPr>
          <w:rFonts w:asciiTheme="minorHAnsi" w:hAnsiTheme="minorHAnsi" w:cstheme="minorHAnsi"/>
          <w:color w:val="auto"/>
          <w:sz w:val="22"/>
          <w:szCs w:val="22"/>
        </w:rPr>
      </w:pPr>
      <w:r>
        <w:rPr>
          <w:rFonts w:asciiTheme="minorHAnsi" w:hAnsiTheme="minorHAnsi" w:cstheme="minorHAnsi"/>
          <w:color w:val="auto"/>
          <w:sz w:val="22"/>
          <w:szCs w:val="22"/>
        </w:rPr>
        <w:t>Scrutiny of the work by the learning Support Department scrutin</w:t>
      </w:r>
      <w:r w:rsidR="00F74B0C">
        <w:rPr>
          <w:rFonts w:asciiTheme="minorHAnsi" w:hAnsiTheme="minorHAnsi" w:cstheme="minorHAnsi"/>
          <w:color w:val="auto"/>
          <w:sz w:val="22"/>
          <w:szCs w:val="22"/>
        </w:rPr>
        <w:t>is</w:t>
      </w:r>
      <w:r>
        <w:rPr>
          <w:rFonts w:asciiTheme="minorHAnsi" w:hAnsiTheme="minorHAnsi" w:cstheme="minorHAnsi"/>
          <w:color w:val="auto"/>
          <w:sz w:val="22"/>
          <w:szCs w:val="22"/>
        </w:rPr>
        <w:t>ed by SLT</w:t>
      </w:r>
      <w:r w:rsidR="00F74B0C">
        <w:rPr>
          <w:rFonts w:asciiTheme="minorHAnsi" w:hAnsiTheme="minorHAnsi" w:cstheme="minorHAnsi"/>
          <w:color w:val="auto"/>
          <w:sz w:val="22"/>
          <w:szCs w:val="22"/>
        </w:rPr>
        <w:t>.</w:t>
      </w:r>
    </w:p>
    <w:p w14:paraId="1B2E6838" w14:textId="127AEEA9" w:rsidR="008D14B0" w:rsidRPr="00E04B45" w:rsidRDefault="008D14B0" w:rsidP="008D14B0">
      <w:pPr>
        <w:pStyle w:val="4Bulletedcopyblue"/>
        <w:numPr>
          <w:ilvl w:val="0"/>
          <w:numId w:val="0"/>
        </w:numPr>
        <w:rPr>
          <w:rFonts w:asciiTheme="minorHAnsi" w:hAnsiTheme="minorHAnsi" w:cstheme="minorHAnsi"/>
          <w:sz w:val="22"/>
          <w:szCs w:val="22"/>
        </w:rPr>
      </w:pPr>
    </w:p>
    <w:p w14:paraId="11228BDC" w14:textId="755C2ED1" w:rsidR="0082489F" w:rsidRPr="00E04B45" w:rsidRDefault="0082489F" w:rsidP="008D14B0">
      <w:pPr>
        <w:pStyle w:val="4Bulletedcopyblue"/>
        <w:numPr>
          <w:ilvl w:val="0"/>
          <w:numId w:val="0"/>
        </w:numPr>
        <w:rPr>
          <w:rFonts w:asciiTheme="minorHAnsi" w:hAnsiTheme="minorHAnsi" w:cstheme="minorHAnsi"/>
          <w:sz w:val="22"/>
          <w:szCs w:val="22"/>
        </w:rPr>
      </w:pPr>
    </w:p>
    <w:p w14:paraId="10D38C96" w14:textId="75EA9318" w:rsidR="0082489F" w:rsidRPr="00E04B45" w:rsidRDefault="0082489F" w:rsidP="0082489F">
      <w:pPr>
        <w:pStyle w:val="Subhead2"/>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5.14 Working with other agencies </w:t>
      </w:r>
    </w:p>
    <w:p w14:paraId="431A0039" w14:textId="46E73D9C" w:rsidR="005F7A7A" w:rsidRPr="00E04B45" w:rsidRDefault="005F7A7A" w:rsidP="005F7A7A">
      <w:pPr>
        <w:pStyle w:val="1bodycopy10pt"/>
        <w:rPr>
          <w:rFonts w:asciiTheme="minorHAnsi" w:hAnsiTheme="minorHAnsi" w:cstheme="minorHAnsi"/>
          <w:sz w:val="22"/>
          <w:szCs w:val="22"/>
        </w:rPr>
      </w:pPr>
      <w:r w:rsidRPr="00E04B45">
        <w:rPr>
          <w:rFonts w:asciiTheme="minorHAnsi" w:hAnsiTheme="minorHAnsi" w:cstheme="minorHAnsi"/>
          <w:sz w:val="22"/>
          <w:szCs w:val="22"/>
        </w:rPr>
        <w:t xml:space="preserve">Bloxham </w:t>
      </w:r>
      <w:r w:rsidR="00950691" w:rsidRPr="00E04B45">
        <w:rPr>
          <w:rFonts w:asciiTheme="minorHAnsi" w:hAnsiTheme="minorHAnsi" w:cstheme="minorHAnsi"/>
          <w:sz w:val="22"/>
          <w:szCs w:val="22"/>
        </w:rPr>
        <w:t>S</w:t>
      </w:r>
      <w:r w:rsidRPr="00E04B45">
        <w:rPr>
          <w:rFonts w:asciiTheme="minorHAnsi" w:hAnsiTheme="minorHAnsi" w:cstheme="minorHAnsi"/>
          <w:sz w:val="22"/>
          <w:szCs w:val="22"/>
        </w:rPr>
        <w:t xml:space="preserve">chool work with a number of external agencies and </w:t>
      </w:r>
      <w:r w:rsidR="00950691" w:rsidRPr="00E04B45">
        <w:rPr>
          <w:rFonts w:asciiTheme="minorHAnsi" w:hAnsiTheme="minorHAnsi" w:cstheme="minorHAnsi"/>
          <w:sz w:val="22"/>
          <w:szCs w:val="22"/>
        </w:rPr>
        <w:t>are happy to work in conjunction with th</w:t>
      </w:r>
      <w:r w:rsidR="00834EAF" w:rsidRPr="00E04B45">
        <w:rPr>
          <w:rFonts w:asciiTheme="minorHAnsi" w:hAnsiTheme="minorHAnsi" w:cstheme="minorHAnsi"/>
          <w:sz w:val="22"/>
          <w:szCs w:val="22"/>
        </w:rPr>
        <w:t xml:space="preserve">em in order to </w:t>
      </w:r>
      <w:r w:rsidR="000B5C4A" w:rsidRPr="00E04B45">
        <w:rPr>
          <w:rFonts w:asciiTheme="minorHAnsi" w:hAnsiTheme="minorHAnsi" w:cstheme="minorHAnsi"/>
          <w:sz w:val="22"/>
          <w:szCs w:val="22"/>
        </w:rPr>
        <w:t xml:space="preserve">utilise </w:t>
      </w:r>
      <w:r w:rsidR="005962FF" w:rsidRPr="00E04B45">
        <w:rPr>
          <w:rFonts w:asciiTheme="minorHAnsi" w:hAnsiTheme="minorHAnsi" w:cstheme="minorHAnsi"/>
          <w:sz w:val="22"/>
          <w:szCs w:val="22"/>
        </w:rPr>
        <w:t xml:space="preserve">their </w:t>
      </w:r>
      <w:r w:rsidR="000B5C4A" w:rsidRPr="00E04B45">
        <w:rPr>
          <w:rFonts w:asciiTheme="minorHAnsi" w:hAnsiTheme="minorHAnsi" w:cstheme="minorHAnsi"/>
          <w:sz w:val="22"/>
          <w:szCs w:val="22"/>
        </w:rPr>
        <w:t xml:space="preserve">expertise in the </w:t>
      </w:r>
      <w:r w:rsidR="00950691" w:rsidRPr="00E04B45">
        <w:rPr>
          <w:rFonts w:asciiTheme="minorHAnsi" w:hAnsiTheme="minorHAnsi" w:cstheme="minorHAnsi"/>
          <w:sz w:val="22"/>
          <w:szCs w:val="22"/>
        </w:rPr>
        <w:t xml:space="preserve">support </w:t>
      </w:r>
      <w:r w:rsidR="000B5C4A" w:rsidRPr="00E04B45">
        <w:rPr>
          <w:rFonts w:asciiTheme="minorHAnsi" w:hAnsiTheme="minorHAnsi" w:cstheme="minorHAnsi"/>
          <w:sz w:val="22"/>
          <w:szCs w:val="22"/>
        </w:rPr>
        <w:t xml:space="preserve">of </w:t>
      </w:r>
      <w:r w:rsidR="00950691" w:rsidRPr="00E04B45">
        <w:rPr>
          <w:rFonts w:asciiTheme="minorHAnsi" w:hAnsiTheme="minorHAnsi" w:cstheme="minorHAnsi"/>
          <w:sz w:val="22"/>
          <w:szCs w:val="22"/>
        </w:rPr>
        <w:t xml:space="preserve">our students. </w:t>
      </w:r>
    </w:p>
    <w:p w14:paraId="520DE77C" w14:textId="77777777" w:rsidR="00834EAF" w:rsidRPr="00E04B45" w:rsidRDefault="00834EAF" w:rsidP="005F7A7A">
      <w:pPr>
        <w:pStyle w:val="1bodycopy10pt"/>
        <w:rPr>
          <w:rFonts w:asciiTheme="minorHAnsi" w:hAnsiTheme="minorHAnsi" w:cstheme="minorHAnsi"/>
          <w:sz w:val="22"/>
          <w:szCs w:val="22"/>
        </w:rPr>
      </w:pPr>
    </w:p>
    <w:p w14:paraId="0ABCE282" w14:textId="77777777" w:rsidR="0082489F" w:rsidRPr="00E04B45" w:rsidRDefault="0082489F" w:rsidP="0082489F">
      <w:pPr>
        <w:pStyle w:val="Subhead2"/>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5.15 Complaints about SEN provision </w:t>
      </w:r>
    </w:p>
    <w:p w14:paraId="6C7CF518" w14:textId="7F9F9BF8" w:rsidR="0082489F" w:rsidRPr="00E04B45" w:rsidRDefault="00AD3652" w:rsidP="00C85521">
      <w:pPr>
        <w:pStyle w:val="Default"/>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Should students or parents/carers be unhappy with any aspect of provision they should discuss the problem with the class tutor in the first instance. Anyone who feels unable to talk to the tutor, or is not satisfied with the tutor’s comments, should ask for an appointment to meet with the H</w:t>
      </w:r>
      <w:r w:rsidR="00E27860">
        <w:rPr>
          <w:rFonts w:asciiTheme="minorHAnsi" w:hAnsiTheme="minorHAnsi" w:cstheme="minorHAnsi"/>
          <w:color w:val="auto"/>
          <w:sz w:val="22"/>
          <w:szCs w:val="22"/>
        </w:rPr>
        <w:t>ead of Learning Support</w:t>
      </w:r>
      <w:r w:rsidRPr="00E04B45">
        <w:rPr>
          <w:rFonts w:asciiTheme="minorHAnsi" w:hAnsiTheme="minorHAnsi" w:cstheme="minorHAnsi"/>
          <w:color w:val="auto"/>
          <w:sz w:val="22"/>
          <w:szCs w:val="22"/>
        </w:rPr>
        <w:t>. If a parent wishes to pursue a complaint</w:t>
      </w:r>
      <w:r w:rsidR="00E27860">
        <w:rPr>
          <w:rFonts w:asciiTheme="minorHAnsi" w:hAnsiTheme="minorHAnsi" w:cstheme="minorHAnsi"/>
          <w:color w:val="auto"/>
          <w:sz w:val="22"/>
          <w:szCs w:val="22"/>
        </w:rPr>
        <w:t>,</w:t>
      </w:r>
      <w:r w:rsidRPr="00E04B45">
        <w:rPr>
          <w:rFonts w:asciiTheme="minorHAnsi" w:hAnsiTheme="minorHAnsi" w:cstheme="minorHAnsi"/>
          <w:color w:val="auto"/>
          <w:sz w:val="22"/>
          <w:szCs w:val="22"/>
        </w:rPr>
        <w:t xml:space="preserve"> they should do so using the School Complaints procedures</w:t>
      </w:r>
      <w:r w:rsidR="00C85521" w:rsidRPr="00E04B45">
        <w:rPr>
          <w:rFonts w:asciiTheme="minorHAnsi" w:hAnsiTheme="minorHAnsi" w:cstheme="minorHAnsi"/>
          <w:color w:val="auto"/>
          <w:sz w:val="22"/>
          <w:szCs w:val="22"/>
        </w:rPr>
        <w:t xml:space="preserve">. </w:t>
      </w:r>
    </w:p>
    <w:p w14:paraId="5C63344B" w14:textId="77777777" w:rsidR="00550CE6" w:rsidRPr="00E04B45" w:rsidRDefault="00550CE6" w:rsidP="001040BE">
      <w:pPr>
        <w:rPr>
          <w:rFonts w:cstheme="minorHAnsi"/>
        </w:rPr>
      </w:pPr>
    </w:p>
    <w:p w14:paraId="7BD23BA8" w14:textId="689A1D4C" w:rsidR="00F30373" w:rsidRPr="00E04B45" w:rsidRDefault="00522E49" w:rsidP="00800DDA">
      <w:pPr>
        <w:pStyle w:val="Default"/>
        <w:spacing w:after="29"/>
        <w:jc w:val="both"/>
        <w:rPr>
          <w:rFonts w:asciiTheme="minorHAnsi" w:hAnsiTheme="minorHAnsi" w:cstheme="minorHAnsi"/>
          <w:color w:val="auto"/>
          <w:sz w:val="22"/>
          <w:szCs w:val="22"/>
        </w:rPr>
      </w:pPr>
      <w:r w:rsidRPr="00E04B45">
        <w:rPr>
          <w:rFonts w:asciiTheme="minorHAnsi" w:hAnsiTheme="minorHAnsi" w:cstheme="minorHAnsi"/>
          <w:color w:val="auto"/>
          <w:sz w:val="22"/>
          <w:szCs w:val="22"/>
        </w:rPr>
        <w:t xml:space="preserve"> </w:t>
      </w:r>
    </w:p>
    <w:sectPr w:rsidR="00F30373" w:rsidRPr="00E04B45" w:rsidSect="00E3645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FF6D" w14:textId="77777777" w:rsidR="0027153F" w:rsidRDefault="0027153F" w:rsidP="00B77F07">
      <w:pPr>
        <w:spacing w:after="0" w:line="240" w:lineRule="auto"/>
      </w:pPr>
      <w:r>
        <w:separator/>
      </w:r>
    </w:p>
  </w:endnote>
  <w:endnote w:type="continuationSeparator" w:id="0">
    <w:p w14:paraId="012ADAF0" w14:textId="77777777" w:rsidR="0027153F" w:rsidRDefault="0027153F" w:rsidP="00B7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A485" w14:textId="77777777" w:rsidR="0027153F" w:rsidRDefault="0027153F" w:rsidP="00B77F07">
      <w:pPr>
        <w:spacing w:after="0" w:line="240" w:lineRule="auto"/>
      </w:pPr>
      <w:r>
        <w:separator/>
      </w:r>
    </w:p>
  </w:footnote>
  <w:footnote w:type="continuationSeparator" w:id="0">
    <w:p w14:paraId="37549654" w14:textId="77777777" w:rsidR="0027153F" w:rsidRDefault="0027153F" w:rsidP="00B7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CDD61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5pt;height:332.5pt" o:bullet="t">
        <v:imagedata r:id="rId1" o:title="TK_LOGO_POINTER_RGB_bullet_blue"/>
      </v:shape>
    </w:pict>
  </w:numPicBullet>
  <w:abstractNum w:abstractNumId="0" w15:restartNumberingAfterBreak="0">
    <w:nsid w:val="000F602A"/>
    <w:multiLevelType w:val="hybridMultilevel"/>
    <w:tmpl w:val="F104BF36"/>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5CBE"/>
    <w:multiLevelType w:val="hybridMultilevel"/>
    <w:tmpl w:val="8220A69C"/>
    <w:lvl w:ilvl="0" w:tplc="40684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1612C"/>
    <w:multiLevelType w:val="hybridMultilevel"/>
    <w:tmpl w:val="D1842D30"/>
    <w:lvl w:ilvl="0" w:tplc="5D64367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E0A7D"/>
    <w:multiLevelType w:val="hybridMultilevel"/>
    <w:tmpl w:val="2C68D6F4"/>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A3DAA"/>
    <w:multiLevelType w:val="hybridMultilevel"/>
    <w:tmpl w:val="D7D6C49E"/>
    <w:lvl w:ilvl="0" w:tplc="40684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75A06"/>
    <w:multiLevelType w:val="hybridMultilevel"/>
    <w:tmpl w:val="B1BCFEAA"/>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E07FD"/>
    <w:multiLevelType w:val="hybridMultilevel"/>
    <w:tmpl w:val="5868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15290"/>
    <w:multiLevelType w:val="hybridMultilevel"/>
    <w:tmpl w:val="13F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7531C"/>
    <w:multiLevelType w:val="hybridMultilevel"/>
    <w:tmpl w:val="EEC6D2BE"/>
    <w:lvl w:ilvl="0" w:tplc="5D64367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F71250"/>
    <w:multiLevelType w:val="hybridMultilevel"/>
    <w:tmpl w:val="833E8862"/>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4717A"/>
    <w:multiLevelType w:val="hybridMultilevel"/>
    <w:tmpl w:val="6CEABA48"/>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368B6"/>
    <w:multiLevelType w:val="hybridMultilevel"/>
    <w:tmpl w:val="1FD6C028"/>
    <w:lvl w:ilvl="0" w:tplc="AD725E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F47866"/>
    <w:multiLevelType w:val="hybridMultilevel"/>
    <w:tmpl w:val="90904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8064D5"/>
    <w:multiLevelType w:val="hybridMultilevel"/>
    <w:tmpl w:val="0304E8A6"/>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B3489"/>
    <w:multiLevelType w:val="hybridMultilevel"/>
    <w:tmpl w:val="70B8A148"/>
    <w:lvl w:ilvl="0" w:tplc="2E7CD6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C76E72"/>
    <w:multiLevelType w:val="hybridMultilevel"/>
    <w:tmpl w:val="405C9F22"/>
    <w:lvl w:ilvl="0" w:tplc="605C2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541776"/>
    <w:multiLevelType w:val="hybridMultilevel"/>
    <w:tmpl w:val="4E4666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E8284F"/>
    <w:multiLevelType w:val="hybridMultilevel"/>
    <w:tmpl w:val="716A60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E873E6"/>
    <w:multiLevelType w:val="hybridMultilevel"/>
    <w:tmpl w:val="0734B3DA"/>
    <w:lvl w:ilvl="0" w:tplc="40684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9A6B1B"/>
    <w:multiLevelType w:val="hybridMultilevel"/>
    <w:tmpl w:val="70888718"/>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03FA7"/>
    <w:multiLevelType w:val="hybridMultilevel"/>
    <w:tmpl w:val="745E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74DAB"/>
    <w:multiLevelType w:val="hybridMultilevel"/>
    <w:tmpl w:val="D780F650"/>
    <w:lvl w:ilvl="0" w:tplc="58C4DC7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C2B24"/>
    <w:multiLevelType w:val="hybridMultilevel"/>
    <w:tmpl w:val="838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32F2E"/>
    <w:multiLevelType w:val="hybridMultilevel"/>
    <w:tmpl w:val="C04012BC"/>
    <w:lvl w:ilvl="0" w:tplc="5D6436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96E1F"/>
    <w:multiLevelType w:val="hybridMultilevel"/>
    <w:tmpl w:val="8526630C"/>
    <w:lvl w:ilvl="0" w:tplc="3B0C925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484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7FC87E22"/>
    <w:multiLevelType w:val="hybridMultilevel"/>
    <w:tmpl w:val="5FB4D2DE"/>
    <w:lvl w:ilvl="0" w:tplc="5D643676">
      <w:start w:val="2"/>
      <w:numFmt w:val="bullet"/>
      <w:lvlText w:val="-"/>
      <w:lvlPicBulletId w:val="0"/>
      <w:lvlJc w:val="left"/>
      <w:pPr>
        <w:ind w:left="4849" w:hanging="170"/>
      </w:pPr>
      <w:rPr>
        <w:rFonts w:ascii="Calibri" w:eastAsiaTheme="minorHAnsi" w:hAnsi="Calibri" w:cs="Calibri"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811795305">
    <w:abstractNumId w:val="22"/>
  </w:num>
  <w:num w:numId="2" w16cid:durableId="888807011">
    <w:abstractNumId w:val="25"/>
  </w:num>
  <w:num w:numId="3" w16cid:durableId="237371999">
    <w:abstractNumId w:val="15"/>
  </w:num>
  <w:num w:numId="4" w16cid:durableId="535653380">
    <w:abstractNumId w:val="7"/>
  </w:num>
  <w:num w:numId="5" w16cid:durableId="1962951171">
    <w:abstractNumId w:val="24"/>
  </w:num>
  <w:num w:numId="6" w16cid:durableId="1905481344">
    <w:abstractNumId w:val="21"/>
  </w:num>
  <w:num w:numId="7" w16cid:durableId="1721319298">
    <w:abstractNumId w:val="23"/>
  </w:num>
  <w:num w:numId="8" w16cid:durableId="1998460290">
    <w:abstractNumId w:val="19"/>
  </w:num>
  <w:num w:numId="9" w16cid:durableId="1682272335">
    <w:abstractNumId w:val="6"/>
  </w:num>
  <w:num w:numId="10" w16cid:durableId="1395664102">
    <w:abstractNumId w:val="20"/>
  </w:num>
  <w:num w:numId="11" w16cid:durableId="1210996830">
    <w:abstractNumId w:val="11"/>
  </w:num>
  <w:num w:numId="12" w16cid:durableId="1742604977">
    <w:abstractNumId w:val="13"/>
  </w:num>
  <w:num w:numId="13" w16cid:durableId="1135755462">
    <w:abstractNumId w:val="16"/>
  </w:num>
  <w:num w:numId="14" w16cid:durableId="357704623">
    <w:abstractNumId w:val="14"/>
  </w:num>
  <w:num w:numId="15" w16cid:durableId="1063064245">
    <w:abstractNumId w:val="12"/>
  </w:num>
  <w:num w:numId="16" w16cid:durableId="523639447">
    <w:abstractNumId w:val="17"/>
  </w:num>
  <w:num w:numId="17" w16cid:durableId="278145082">
    <w:abstractNumId w:val="8"/>
  </w:num>
  <w:num w:numId="18" w16cid:durableId="844980150">
    <w:abstractNumId w:val="5"/>
  </w:num>
  <w:num w:numId="19" w16cid:durableId="693576006">
    <w:abstractNumId w:val="2"/>
  </w:num>
  <w:num w:numId="20" w16cid:durableId="1109202185">
    <w:abstractNumId w:val="9"/>
  </w:num>
  <w:num w:numId="21" w16cid:durableId="482159188">
    <w:abstractNumId w:val="3"/>
  </w:num>
  <w:num w:numId="22" w16cid:durableId="1311980128">
    <w:abstractNumId w:val="10"/>
  </w:num>
  <w:num w:numId="23" w16cid:durableId="1115293843">
    <w:abstractNumId w:val="26"/>
  </w:num>
  <w:num w:numId="24" w16cid:durableId="2101295904">
    <w:abstractNumId w:val="0"/>
  </w:num>
  <w:num w:numId="25" w16cid:durableId="728109317">
    <w:abstractNumId w:val="4"/>
  </w:num>
  <w:num w:numId="26" w16cid:durableId="1399935985">
    <w:abstractNumId w:val="1"/>
  </w:num>
  <w:num w:numId="27" w16cid:durableId="660306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34"/>
    <w:rsid w:val="00001407"/>
    <w:rsid w:val="0000375C"/>
    <w:rsid w:val="00006353"/>
    <w:rsid w:val="00017C6A"/>
    <w:rsid w:val="00040097"/>
    <w:rsid w:val="00056DCE"/>
    <w:rsid w:val="000660C3"/>
    <w:rsid w:val="00074540"/>
    <w:rsid w:val="000B13A4"/>
    <w:rsid w:val="000B5C4A"/>
    <w:rsid w:val="000C3A2A"/>
    <w:rsid w:val="000D4346"/>
    <w:rsid w:val="000E3169"/>
    <w:rsid w:val="000F7F6E"/>
    <w:rsid w:val="001040BE"/>
    <w:rsid w:val="0011028C"/>
    <w:rsid w:val="001102C2"/>
    <w:rsid w:val="0011204B"/>
    <w:rsid w:val="001147FF"/>
    <w:rsid w:val="00117EBE"/>
    <w:rsid w:val="00133381"/>
    <w:rsid w:val="00151AB7"/>
    <w:rsid w:val="001753C2"/>
    <w:rsid w:val="00180922"/>
    <w:rsid w:val="00180F6D"/>
    <w:rsid w:val="001A2D44"/>
    <w:rsid w:val="001B5460"/>
    <w:rsid w:val="001C16DF"/>
    <w:rsid w:val="001C692B"/>
    <w:rsid w:val="001F0EF4"/>
    <w:rsid w:val="00212316"/>
    <w:rsid w:val="00212A12"/>
    <w:rsid w:val="00220326"/>
    <w:rsid w:val="002327CB"/>
    <w:rsid w:val="0027153F"/>
    <w:rsid w:val="002A1A82"/>
    <w:rsid w:val="002B1C0D"/>
    <w:rsid w:val="002B5FFC"/>
    <w:rsid w:val="002D7E6D"/>
    <w:rsid w:val="002F5F9F"/>
    <w:rsid w:val="00304C9F"/>
    <w:rsid w:val="00316236"/>
    <w:rsid w:val="00321B87"/>
    <w:rsid w:val="00335C2D"/>
    <w:rsid w:val="00346378"/>
    <w:rsid w:val="00352CB2"/>
    <w:rsid w:val="00387471"/>
    <w:rsid w:val="00396A04"/>
    <w:rsid w:val="003A2F19"/>
    <w:rsid w:val="003A433D"/>
    <w:rsid w:val="003A6F48"/>
    <w:rsid w:val="003D51F6"/>
    <w:rsid w:val="003E7807"/>
    <w:rsid w:val="0040038A"/>
    <w:rsid w:val="00431227"/>
    <w:rsid w:val="004A3960"/>
    <w:rsid w:val="004A5D63"/>
    <w:rsid w:val="004B2362"/>
    <w:rsid w:val="004F21AE"/>
    <w:rsid w:val="004F55F5"/>
    <w:rsid w:val="00513FA6"/>
    <w:rsid w:val="00522E49"/>
    <w:rsid w:val="0052483A"/>
    <w:rsid w:val="00525208"/>
    <w:rsid w:val="00526439"/>
    <w:rsid w:val="00550CE6"/>
    <w:rsid w:val="00557F3D"/>
    <w:rsid w:val="0057148E"/>
    <w:rsid w:val="0057606F"/>
    <w:rsid w:val="00591650"/>
    <w:rsid w:val="005962FF"/>
    <w:rsid w:val="005A4C82"/>
    <w:rsid w:val="005B45A0"/>
    <w:rsid w:val="005D7179"/>
    <w:rsid w:val="005E2FC0"/>
    <w:rsid w:val="005F7A7A"/>
    <w:rsid w:val="00622F2B"/>
    <w:rsid w:val="00624228"/>
    <w:rsid w:val="00624595"/>
    <w:rsid w:val="00637F8D"/>
    <w:rsid w:val="00656390"/>
    <w:rsid w:val="006828AD"/>
    <w:rsid w:val="00686AAA"/>
    <w:rsid w:val="006959A7"/>
    <w:rsid w:val="006A71FD"/>
    <w:rsid w:val="006B3268"/>
    <w:rsid w:val="006C42AF"/>
    <w:rsid w:val="006C528E"/>
    <w:rsid w:val="007116A0"/>
    <w:rsid w:val="007255B2"/>
    <w:rsid w:val="007426C3"/>
    <w:rsid w:val="00756616"/>
    <w:rsid w:val="00793334"/>
    <w:rsid w:val="007A507F"/>
    <w:rsid w:val="007D4E53"/>
    <w:rsid w:val="007F26CF"/>
    <w:rsid w:val="007F5776"/>
    <w:rsid w:val="00800DDA"/>
    <w:rsid w:val="008124E2"/>
    <w:rsid w:val="00823F66"/>
    <w:rsid w:val="0082489F"/>
    <w:rsid w:val="00824F3E"/>
    <w:rsid w:val="00826C9F"/>
    <w:rsid w:val="00834D09"/>
    <w:rsid w:val="00834EAF"/>
    <w:rsid w:val="008367C0"/>
    <w:rsid w:val="00846710"/>
    <w:rsid w:val="00855B88"/>
    <w:rsid w:val="008860D2"/>
    <w:rsid w:val="0088671A"/>
    <w:rsid w:val="008919B5"/>
    <w:rsid w:val="008B5E36"/>
    <w:rsid w:val="008D14B0"/>
    <w:rsid w:val="00903A4F"/>
    <w:rsid w:val="00921521"/>
    <w:rsid w:val="00923259"/>
    <w:rsid w:val="00937AB6"/>
    <w:rsid w:val="009424C4"/>
    <w:rsid w:val="00943D63"/>
    <w:rsid w:val="00950691"/>
    <w:rsid w:val="0099564E"/>
    <w:rsid w:val="009A6D65"/>
    <w:rsid w:val="009B0439"/>
    <w:rsid w:val="009B0C2A"/>
    <w:rsid w:val="009D386F"/>
    <w:rsid w:val="009F484F"/>
    <w:rsid w:val="00A4531E"/>
    <w:rsid w:val="00AB6453"/>
    <w:rsid w:val="00AC162C"/>
    <w:rsid w:val="00AD06DA"/>
    <w:rsid w:val="00AD3652"/>
    <w:rsid w:val="00AD4BE1"/>
    <w:rsid w:val="00AF224F"/>
    <w:rsid w:val="00B03C7D"/>
    <w:rsid w:val="00B07D3F"/>
    <w:rsid w:val="00B1260A"/>
    <w:rsid w:val="00B15A96"/>
    <w:rsid w:val="00B356AD"/>
    <w:rsid w:val="00B36DA0"/>
    <w:rsid w:val="00B42328"/>
    <w:rsid w:val="00B46C5E"/>
    <w:rsid w:val="00B77F07"/>
    <w:rsid w:val="00B96CC9"/>
    <w:rsid w:val="00BB590B"/>
    <w:rsid w:val="00BD5767"/>
    <w:rsid w:val="00BE4056"/>
    <w:rsid w:val="00BE47C2"/>
    <w:rsid w:val="00BE78B1"/>
    <w:rsid w:val="00BF672F"/>
    <w:rsid w:val="00C038F6"/>
    <w:rsid w:val="00C06591"/>
    <w:rsid w:val="00C07BA1"/>
    <w:rsid w:val="00C07C7D"/>
    <w:rsid w:val="00C27BCD"/>
    <w:rsid w:val="00C40D47"/>
    <w:rsid w:val="00C42C8C"/>
    <w:rsid w:val="00C46603"/>
    <w:rsid w:val="00C57FAD"/>
    <w:rsid w:val="00C85521"/>
    <w:rsid w:val="00CA5656"/>
    <w:rsid w:val="00CB6602"/>
    <w:rsid w:val="00CB676E"/>
    <w:rsid w:val="00CC1E41"/>
    <w:rsid w:val="00CD4EAD"/>
    <w:rsid w:val="00CF2FE3"/>
    <w:rsid w:val="00D03B66"/>
    <w:rsid w:val="00D11803"/>
    <w:rsid w:val="00D21C27"/>
    <w:rsid w:val="00D31889"/>
    <w:rsid w:val="00D75ABC"/>
    <w:rsid w:val="00DA32A3"/>
    <w:rsid w:val="00DC7A8A"/>
    <w:rsid w:val="00E02100"/>
    <w:rsid w:val="00E04B45"/>
    <w:rsid w:val="00E2094C"/>
    <w:rsid w:val="00E27860"/>
    <w:rsid w:val="00E36454"/>
    <w:rsid w:val="00E377A0"/>
    <w:rsid w:val="00E46BC9"/>
    <w:rsid w:val="00E5376C"/>
    <w:rsid w:val="00E86543"/>
    <w:rsid w:val="00E94EA5"/>
    <w:rsid w:val="00E96846"/>
    <w:rsid w:val="00EB2863"/>
    <w:rsid w:val="00EB6C08"/>
    <w:rsid w:val="00EB6FCB"/>
    <w:rsid w:val="00EC58D3"/>
    <w:rsid w:val="00EC5A38"/>
    <w:rsid w:val="00ED1DCD"/>
    <w:rsid w:val="00EE7CBC"/>
    <w:rsid w:val="00EF0747"/>
    <w:rsid w:val="00F006C3"/>
    <w:rsid w:val="00F2332C"/>
    <w:rsid w:val="00F30373"/>
    <w:rsid w:val="00F74B0C"/>
    <w:rsid w:val="00F752D8"/>
    <w:rsid w:val="00F82BAD"/>
    <w:rsid w:val="00F90D49"/>
    <w:rsid w:val="00F93E2B"/>
    <w:rsid w:val="00F93E83"/>
    <w:rsid w:val="00FA7B5D"/>
    <w:rsid w:val="00FC7F91"/>
    <w:rsid w:val="00FD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82385A"/>
  <w15:chartTrackingRefBased/>
  <w15:docId w15:val="{6F76872A-D1DF-4101-B05A-A929048B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C07BA1"/>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34"/>
    <w:pPr>
      <w:ind w:left="720"/>
      <w:contextualSpacing/>
    </w:pPr>
  </w:style>
  <w:style w:type="character" w:customStyle="1" w:styleId="Heading1Char">
    <w:name w:val="Heading 1 Char"/>
    <w:basedOn w:val="DefaultParagraphFont"/>
    <w:link w:val="Heading1"/>
    <w:uiPriority w:val="8"/>
    <w:rsid w:val="00C07BA1"/>
    <w:rPr>
      <w:rFonts w:ascii="Arial" w:eastAsia="Calibri" w:hAnsi="Arial" w:cs="Arial"/>
      <w:b/>
      <w:color w:val="FF1F64"/>
      <w:sz w:val="28"/>
      <w:szCs w:val="36"/>
    </w:rPr>
  </w:style>
  <w:style w:type="character" w:styleId="Hyperlink">
    <w:name w:val="Hyperlink"/>
    <w:uiPriority w:val="99"/>
    <w:unhideWhenUsed/>
    <w:qFormat/>
    <w:rsid w:val="00C07BA1"/>
    <w:rPr>
      <w:color w:val="0072CC"/>
      <w:u w:val="single"/>
    </w:rPr>
  </w:style>
  <w:style w:type="paragraph" w:customStyle="1" w:styleId="1bodycopy10pt">
    <w:name w:val="1 body copy 10pt"/>
    <w:basedOn w:val="Normal"/>
    <w:link w:val="1bodycopy10ptChar"/>
    <w:qFormat/>
    <w:rsid w:val="00C07BA1"/>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C07BA1"/>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C07BA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D21C27"/>
    <w:pPr>
      <w:spacing w:before="240"/>
    </w:pPr>
    <w:rPr>
      <w:b/>
      <w:color w:val="12263F"/>
      <w:sz w:val="24"/>
    </w:rPr>
  </w:style>
  <w:style w:type="character" w:customStyle="1" w:styleId="Subhead2Char">
    <w:name w:val="Subhead 2 Char"/>
    <w:link w:val="Subhead2"/>
    <w:rsid w:val="00D21C27"/>
    <w:rPr>
      <w:rFonts w:ascii="Arial" w:eastAsia="MS Mincho" w:hAnsi="Arial" w:cs="Times New Roman"/>
      <w:b/>
      <w:color w:val="12263F"/>
      <w:sz w:val="24"/>
      <w:szCs w:val="24"/>
      <w:lang w:val="en-US"/>
    </w:rPr>
  </w:style>
  <w:style w:type="paragraph" w:customStyle="1" w:styleId="Default">
    <w:name w:val="Default"/>
    <w:rsid w:val="00F30373"/>
    <w:pPr>
      <w:autoSpaceDE w:val="0"/>
      <w:autoSpaceDN w:val="0"/>
      <w:adjustRightInd w:val="0"/>
      <w:spacing w:after="0" w:line="240" w:lineRule="auto"/>
    </w:pPr>
    <w:rPr>
      <w:rFonts w:ascii="Arial" w:hAnsi="Arial" w:cs="Arial"/>
      <w:color w:val="000000"/>
      <w:sz w:val="24"/>
      <w:szCs w:val="24"/>
    </w:rPr>
  </w:style>
  <w:style w:type="paragraph" w:customStyle="1" w:styleId="Caption1">
    <w:name w:val="Caption 1"/>
    <w:basedOn w:val="Normal"/>
    <w:qFormat/>
    <w:rsid w:val="00EC5A38"/>
    <w:pPr>
      <w:spacing w:before="120" w:after="120" w:line="240" w:lineRule="auto"/>
    </w:pPr>
    <w:rPr>
      <w:rFonts w:ascii="Arial" w:eastAsia="MS Mincho" w:hAnsi="Arial" w:cs="Times New Roman"/>
      <w:i/>
      <w:color w:val="F15F22"/>
      <w:sz w:val="20"/>
      <w:szCs w:val="24"/>
      <w:lang w:val="en-US"/>
    </w:rPr>
  </w:style>
  <w:style w:type="character" w:styleId="UnresolvedMention">
    <w:name w:val="Unresolved Mention"/>
    <w:basedOn w:val="DefaultParagraphFont"/>
    <w:uiPriority w:val="99"/>
    <w:semiHidden/>
    <w:unhideWhenUsed/>
    <w:rsid w:val="00756616"/>
    <w:rPr>
      <w:color w:val="605E5C"/>
      <w:shd w:val="clear" w:color="auto" w:fill="E1DFDD"/>
    </w:rPr>
  </w:style>
  <w:style w:type="paragraph" w:styleId="Header">
    <w:name w:val="header"/>
    <w:basedOn w:val="Normal"/>
    <w:link w:val="HeaderChar"/>
    <w:uiPriority w:val="99"/>
    <w:unhideWhenUsed/>
    <w:rsid w:val="00B7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07"/>
  </w:style>
  <w:style w:type="paragraph" w:styleId="Footer">
    <w:name w:val="footer"/>
    <w:basedOn w:val="Normal"/>
    <w:link w:val="FooterChar"/>
    <w:uiPriority w:val="99"/>
    <w:unhideWhenUsed/>
    <w:rsid w:val="00B7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07"/>
  </w:style>
  <w:style w:type="table" w:styleId="TableGrid">
    <w:name w:val="Table Grid"/>
    <w:basedOn w:val="TableNormal"/>
    <w:uiPriority w:val="39"/>
    <w:rsid w:val="00D1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9B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A4C82"/>
    <w:rPr>
      <w:color w:val="954F72" w:themeColor="followedHyperlink"/>
      <w:u w:val="single"/>
    </w:rPr>
  </w:style>
  <w:style w:type="paragraph" w:styleId="NormalWeb">
    <w:name w:val="Normal (Web)"/>
    <w:basedOn w:val="Normal"/>
    <w:uiPriority w:val="99"/>
    <w:unhideWhenUsed/>
    <w:rsid w:val="007F57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jcq.org.uk" TargetMode="External"/><Relationship Id="rId2" Type="http://schemas.openxmlformats.org/officeDocument/2006/relationships/customXml" Target="../customXml/item2.xml"/><Relationship Id="rId16" Type="http://schemas.openxmlformats.org/officeDocument/2006/relationships/hyperlink" Target="mailto:n.long@bloxhamschoo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legislation.gov.uk/uksi/2014/1530/contents/ma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4/6/part/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FE2B10DE76CE24D8FA3F85A026EC2EC" ma:contentTypeVersion="15" ma:contentTypeDescription="Create a new document." ma:contentTypeScope="" ma:versionID="5f06d1ccda8aa0992317ab551d08cc8d">
  <xsd:schema xmlns:xsd="http://www.w3.org/2001/XMLSchema" xmlns:xs="http://www.w3.org/2001/XMLSchema" xmlns:p="http://schemas.microsoft.com/office/2006/metadata/properties" xmlns:ns2="2354a9ab-7c06-47a4-88be-ce15228bfd91" xmlns:ns3="7405f525-17d8-4605-810c-20bd2d975d0b" targetNamespace="http://schemas.microsoft.com/office/2006/metadata/properties" ma:root="true" ma:fieldsID="f62c23c24042140c1c63f578dd3e4d46" ns2:_="" ns3:_="">
    <xsd:import namespace="2354a9ab-7c06-47a4-88be-ce15228bfd91"/>
    <xsd:import namespace="7405f525-17d8-4605-810c-20bd2d975d0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a9ab-7c06-47a4-88be-ce15228bfd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a97c9af-38be-416e-b1b3-076e0b40f624}" ma:internalName="TaxCatchAll" ma:showField="CatchAllData" ma:web="2354a9ab-7c06-47a4-88be-ce15228bfd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5f525-17d8-4605-810c-20bd2d975d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354a9ab-7c06-47a4-88be-ce15228bfd91">Q3QZUSY5JC5X-114230844-472</_dlc_DocId>
    <lcf76f155ced4ddcb4097134ff3c332f xmlns="7405f525-17d8-4605-810c-20bd2d975d0b">
      <Terms xmlns="http://schemas.microsoft.com/office/infopath/2007/PartnerControls"/>
    </lcf76f155ced4ddcb4097134ff3c332f>
    <TaxCatchAll xmlns="2354a9ab-7c06-47a4-88be-ce15228bfd91" xsi:nil="true"/>
    <_dlc_DocIdUrl xmlns="2354a9ab-7c06-47a4-88be-ce15228bfd91">
      <Url>https://bloxhamschool.sharepoint.com/sites/LearningSupportDocuments/_layouts/15/DocIdRedir.aspx?ID=Q3QZUSY5JC5X-114230844-472</Url>
      <Description>Q3QZUSY5JC5X-114230844-472</Description>
    </_dlc_DocIdUrl>
    <SharedWithUsers xmlns="2354a9ab-7c06-47a4-88be-ce15228bfd9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B96E9-CE1A-4B2E-9635-449334EEE4BB}">
  <ds:schemaRefs>
    <ds:schemaRef ds:uri="http://schemas.microsoft.com/sharepoint/events"/>
  </ds:schemaRefs>
</ds:datastoreItem>
</file>

<file path=customXml/itemProps2.xml><?xml version="1.0" encoding="utf-8"?>
<ds:datastoreItem xmlns:ds="http://schemas.openxmlformats.org/officeDocument/2006/customXml" ds:itemID="{7EDCE63C-4F34-41C7-8F36-57EA5F0FE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a9ab-7c06-47a4-88be-ce15228bfd91"/>
    <ds:schemaRef ds:uri="7405f525-17d8-4605-810c-20bd2d975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1DCF7-F31D-4D9B-B3C6-0B50A870225F}">
  <ds:schemaRefs>
    <ds:schemaRef ds:uri="http://schemas.microsoft.com/office/2006/metadata/properties"/>
    <ds:schemaRef ds:uri="http://schemas.microsoft.com/office/infopath/2007/PartnerControls"/>
    <ds:schemaRef ds:uri="2354a9ab-7c06-47a4-88be-ce15228bfd91"/>
    <ds:schemaRef ds:uri="7405f525-17d8-4605-810c-20bd2d975d0b"/>
  </ds:schemaRefs>
</ds:datastoreItem>
</file>

<file path=customXml/itemProps4.xml><?xml version="1.0" encoding="utf-8"?>
<ds:datastoreItem xmlns:ds="http://schemas.openxmlformats.org/officeDocument/2006/customXml" ds:itemID="{92C9C11F-58EA-4EC6-87C5-853A86C67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Long</dc:creator>
  <cp:keywords/>
  <dc:description/>
  <cp:lastModifiedBy>Natalie Long</cp:lastModifiedBy>
  <cp:revision>190</cp:revision>
  <dcterms:created xsi:type="dcterms:W3CDTF">2022-06-27T10:43:00Z</dcterms:created>
  <dcterms:modified xsi:type="dcterms:W3CDTF">2023-01-31T09:36:00Z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0x010100EFE2B10DE76CE24D8FA3F85A026EC2EC</vt:lpwstr>
  </property>
  <property fmtid="{D5CDD505-2E9C-101B-9397-08002B2CF9AE}" pid="3" name="_dlc_DocIdItemGuid">
    <vt:lpwstr>8b9a91a5-5668-4a3c-8916-56b1b1f4a2f3</vt:lpwstr>
  </property>
  <property fmtid="{D5CDD505-2E9C-101B-9397-08002B2CF9AE}" pid="4" name="MediaServiceImageTags">
    <vt:lpwstr/>
  </property>
</Properties>
</file>